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D644" w14:textId="77777777" w:rsidR="00A51668" w:rsidRPr="002B523C" w:rsidRDefault="00C71CB3" w:rsidP="00C71CB3">
      <w:pPr>
        <w:spacing w:after="0" w:line="240" w:lineRule="auto"/>
        <w:jc w:val="center"/>
        <w:rPr>
          <w:rFonts w:ascii="Arial" w:hAnsi="Arial" w:cs="Arial"/>
          <w:b/>
        </w:rPr>
      </w:pPr>
      <w:r w:rsidRPr="002B523C">
        <w:rPr>
          <w:rFonts w:ascii="Arial" w:hAnsi="Arial" w:cs="Arial"/>
          <w:b/>
        </w:rPr>
        <w:t>JOB DESCRIPTION</w:t>
      </w:r>
    </w:p>
    <w:p w14:paraId="2D80CF83" w14:textId="77777777" w:rsidR="001E7B9B" w:rsidRDefault="001E7B9B" w:rsidP="00C71CB3">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641"/>
      </w:tblGrid>
      <w:tr w:rsidR="00947C65" w14:paraId="5E76327E" w14:textId="77777777" w:rsidTr="00412002">
        <w:tc>
          <w:tcPr>
            <w:tcW w:w="3629" w:type="dxa"/>
          </w:tcPr>
          <w:p w14:paraId="41A5A224" w14:textId="77777777" w:rsidR="001E7B9B" w:rsidRPr="001E7B9B" w:rsidRDefault="001E7B9B" w:rsidP="00412002">
            <w:pPr>
              <w:pStyle w:val="Subtitle"/>
              <w:rPr>
                <w:sz w:val="22"/>
                <w:szCs w:val="22"/>
              </w:rPr>
            </w:pPr>
            <w:r w:rsidRPr="001E7B9B">
              <w:rPr>
                <w:sz w:val="22"/>
                <w:szCs w:val="22"/>
              </w:rPr>
              <w:t>JOB TITLE</w:t>
            </w:r>
          </w:p>
        </w:tc>
        <w:tc>
          <w:tcPr>
            <w:tcW w:w="6260" w:type="dxa"/>
          </w:tcPr>
          <w:p w14:paraId="57A7E12C" w14:textId="005ADF21" w:rsidR="001E7B9B" w:rsidRPr="001E7B9B" w:rsidRDefault="00BB1723" w:rsidP="00A24112">
            <w:pPr>
              <w:pStyle w:val="Subtitle"/>
              <w:rPr>
                <w:rFonts w:cs="Arial"/>
                <w:sz w:val="22"/>
                <w:szCs w:val="22"/>
              </w:rPr>
            </w:pPr>
            <w:r>
              <w:rPr>
                <w:rFonts w:cs="Arial"/>
                <w:sz w:val="22"/>
                <w:szCs w:val="22"/>
              </w:rPr>
              <w:t>Climate Action</w:t>
            </w:r>
            <w:r w:rsidR="0010277C">
              <w:rPr>
                <w:rFonts w:cs="Arial"/>
                <w:sz w:val="22"/>
                <w:szCs w:val="22"/>
              </w:rPr>
              <w:t xml:space="preserve"> Middlesbrough</w:t>
            </w:r>
            <w:r w:rsidR="00BA3507">
              <w:rPr>
                <w:rFonts w:cs="Arial"/>
                <w:sz w:val="22"/>
                <w:szCs w:val="22"/>
              </w:rPr>
              <w:t xml:space="preserve"> </w:t>
            </w:r>
            <w:r w:rsidR="0010277C">
              <w:rPr>
                <w:rFonts w:cs="Arial"/>
                <w:sz w:val="22"/>
                <w:szCs w:val="22"/>
              </w:rPr>
              <w:t xml:space="preserve">Project </w:t>
            </w:r>
            <w:r>
              <w:rPr>
                <w:rFonts w:cs="Arial"/>
                <w:sz w:val="22"/>
                <w:szCs w:val="22"/>
              </w:rPr>
              <w:t>Officer</w:t>
            </w:r>
          </w:p>
        </w:tc>
      </w:tr>
      <w:tr w:rsidR="00947C65" w14:paraId="209557CF" w14:textId="77777777" w:rsidTr="00412002">
        <w:tc>
          <w:tcPr>
            <w:tcW w:w="3629" w:type="dxa"/>
          </w:tcPr>
          <w:p w14:paraId="777BFFFC" w14:textId="77777777" w:rsidR="001E7B9B" w:rsidRPr="001E7B9B" w:rsidRDefault="001E7B9B" w:rsidP="00412002">
            <w:pPr>
              <w:pStyle w:val="Subtitle"/>
              <w:rPr>
                <w:sz w:val="22"/>
                <w:szCs w:val="22"/>
              </w:rPr>
            </w:pPr>
            <w:r w:rsidRPr="001E7B9B">
              <w:rPr>
                <w:sz w:val="22"/>
                <w:szCs w:val="22"/>
              </w:rPr>
              <w:t>SALARY BAND</w:t>
            </w:r>
          </w:p>
        </w:tc>
        <w:tc>
          <w:tcPr>
            <w:tcW w:w="6260" w:type="dxa"/>
          </w:tcPr>
          <w:p w14:paraId="6B185C2F" w14:textId="23445E4E" w:rsidR="001E7B9B" w:rsidRPr="001E7B9B" w:rsidRDefault="006462CE" w:rsidP="00A24112">
            <w:pPr>
              <w:pStyle w:val="Subtitle"/>
              <w:rPr>
                <w:rFonts w:cs="Arial"/>
                <w:b w:val="0"/>
                <w:sz w:val="22"/>
                <w:szCs w:val="22"/>
              </w:rPr>
            </w:pPr>
            <w:r>
              <w:rPr>
                <w:rFonts w:cs="Arial"/>
                <w:b w:val="0"/>
                <w:sz w:val="22"/>
                <w:szCs w:val="22"/>
              </w:rPr>
              <w:t xml:space="preserve">Grade </w:t>
            </w:r>
            <w:r w:rsidR="005E1DE8">
              <w:rPr>
                <w:rFonts w:cs="Arial"/>
                <w:b w:val="0"/>
                <w:sz w:val="22"/>
                <w:szCs w:val="22"/>
              </w:rPr>
              <w:t>7</w:t>
            </w:r>
            <w:r>
              <w:rPr>
                <w:rFonts w:cs="Arial"/>
                <w:b w:val="0"/>
                <w:sz w:val="22"/>
                <w:szCs w:val="22"/>
              </w:rPr>
              <w:t>.</w:t>
            </w:r>
            <w:r w:rsidR="00BA3507">
              <w:rPr>
                <w:rFonts w:cs="Arial"/>
                <w:b w:val="0"/>
                <w:sz w:val="22"/>
                <w:szCs w:val="22"/>
              </w:rPr>
              <w:t xml:space="preserve"> </w:t>
            </w:r>
            <w:r>
              <w:rPr>
                <w:rFonts w:cs="Arial"/>
                <w:b w:val="0"/>
                <w:sz w:val="22"/>
                <w:szCs w:val="22"/>
              </w:rPr>
              <w:t xml:space="preserve">  </w:t>
            </w:r>
            <w:r w:rsidR="00CF1ABB">
              <w:rPr>
                <w:rFonts w:cs="Arial"/>
                <w:b w:val="0"/>
                <w:sz w:val="22"/>
                <w:szCs w:val="22"/>
              </w:rPr>
              <w:t>£</w:t>
            </w:r>
            <w:r w:rsidR="004A65C3">
              <w:rPr>
                <w:rFonts w:cs="Arial"/>
                <w:b w:val="0"/>
                <w:sz w:val="22"/>
                <w:szCs w:val="22"/>
              </w:rPr>
              <w:t>20,106</w:t>
            </w:r>
            <w:r w:rsidR="005E1DE8">
              <w:rPr>
                <w:rFonts w:cs="Arial"/>
                <w:b w:val="0"/>
                <w:sz w:val="22"/>
                <w:szCs w:val="22"/>
              </w:rPr>
              <w:t xml:space="preserve"> - £21,</w:t>
            </w:r>
            <w:r w:rsidR="004A65C3">
              <w:rPr>
                <w:rFonts w:cs="Arial"/>
                <w:b w:val="0"/>
                <w:sz w:val="22"/>
                <w:szCs w:val="22"/>
              </w:rPr>
              <w:t>65</w:t>
            </w:r>
            <w:r w:rsidR="005E1DE8">
              <w:rPr>
                <w:rFonts w:cs="Arial"/>
                <w:b w:val="0"/>
                <w:sz w:val="22"/>
                <w:szCs w:val="22"/>
              </w:rPr>
              <w:t>2 (pay award due April 2021)</w:t>
            </w:r>
          </w:p>
        </w:tc>
      </w:tr>
      <w:tr w:rsidR="00947C65" w14:paraId="352339E3" w14:textId="77777777" w:rsidTr="00412002">
        <w:tc>
          <w:tcPr>
            <w:tcW w:w="3629" w:type="dxa"/>
          </w:tcPr>
          <w:p w14:paraId="1C5666DC" w14:textId="77777777" w:rsidR="001E7B9B" w:rsidRPr="001E7B9B" w:rsidRDefault="001E7B9B" w:rsidP="00412002">
            <w:pPr>
              <w:pStyle w:val="Subtitle"/>
              <w:rPr>
                <w:sz w:val="22"/>
                <w:szCs w:val="22"/>
              </w:rPr>
            </w:pPr>
            <w:r w:rsidRPr="001E7B9B">
              <w:rPr>
                <w:sz w:val="22"/>
                <w:szCs w:val="22"/>
              </w:rPr>
              <w:t>HOURS</w:t>
            </w:r>
          </w:p>
        </w:tc>
        <w:tc>
          <w:tcPr>
            <w:tcW w:w="6260" w:type="dxa"/>
          </w:tcPr>
          <w:p w14:paraId="66DFDCB7" w14:textId="0A11004C" w:rsidR="001E7B9B" w:rsidRPr="0010277C" w:rsidRDefault="00BB1723" w:rsidP="0010277C">
            <w:pPr>
              <w:rPr>
                <w:rFonts w:ascii="Arial" w:hAnsi="Arial" w:cs="Arial"/>
              </w:rPr>
            </w:pPr>
            <w:r>
              <w:rPr>
                <w:rFonts w:ascii="Arial" w:hAnsi="Arial" w:cs="Arial"/>
              </w:rPr>
              <w:t>37 Hours per week</w:t>
            </w:r>
            <w:r w:rsidR="0010277C">
              <w:rPr>
                <w:rFonts w:ascii="Arial" w:hAnsi="Arial" w:cs="Arial"/>
              </w:rPr>
              <w:t xml:space="preserve">.  </w:t>
            </w:r>
            <w:r w:rsidR="001E7B9B" w:rsidRPr="0010277C">
              <w:rPr>
                <w:rFonts w:ascii="Arial" w:hAnsi="Arial" w:cs="Arial"/>
              </w:rPr>
              <w:t>Work outside normal office hours will be required for which time off in lieu will be granted.</w:t>
            </w:r>
          </w:p>
        </w:tc>
      </w:tr>
      <w:tr w:rsidR="00947C65" w14:paraId="7DDEEBAD" w14:textId="77777777" w:rsidTr="001E7B9B">
        <w:trPr>
          <w:trHeight w:val="285"/>
        </w:trPr>
        <w:tc>
          <w:tcPr>
            <w:tcW w:w="3629" w:type="dxa"/>
          </w:tcPr>
          <w:p w14:paraId="23709867" w14:textId="77777777" w:rsidR="001E7B9B" w:rsidRPr="001E7B9B" w:rsidRDefault="001E7B9B" w:rsidP="00412002">
            <w:pPr>
              <w:pStyle w:val="Subtitle"/>
              <w:rPr>
                <w:sz w:val="22"/>
                <w:szCs w:val="22"/>
              </w:rPr>
            </w:pPr>
            <w:r w:rsidRPr="001E7B9B">
              <w:rPr>
                <w:sz w:val="22"/>
                <w:szCs w:val="22"/>
              </w:rPr>
              <w:t>RESPONSIBLE TO</w:t>
            </w:r>
          </w:p>
        </w:tc>
        <w:tc>
          <w:tcPr>
            <w:tcW w:w="6260" w:type="dxa"/>
          </w:tcPr>
          <w:p w14:paraId="31936037" w14:textId="278BE94C" w:rsidR="001E7B9B" w:rsidRPr="00E5046A" w:rsidRDefault="00BB1723" w:rsidP="00412002">
            <w:pPr>
              <w:pStyle w:val="Subtitle"/>
              <w:rPr>
                <w:rFonts w:cs="Arial"/>
                <w:b w:val="0"/>
                <w:bCs/>
                <w:sz w:val="22"/>
                <w:szCs w:val="22"/>
              </w:rPr>
            </w:pPr>
            <w:r w:rsidRPr="00E5046A">
              <w:rPr>
                <w:rFonts w:cs="Arial"/>
                <w:b w:val="0"/>
                <w:bCs/>
                <w:sz w:val="22"/>
                <w:szCs w:val="22"/>
              </w:rPr>
              <w:t>Climate Action</w:t>
            </w:r>
            <w:r w:rsidR="0010277C" w:rsidRPr="00E5046A">
              <w:rPr>
                <w:rFonts w:cs="Arial"/>
                <w:b w:val="0"/>
                <w:bCs/>
                <w:sz w:val="22"/>
                <w:szCs w:val="22"/>
              </w:rPr>
              <w:t xml:space="preserve"> Middlesbrough Coordinator</w:t>
            </w:r>
          </w:p>
        </w:tc>
      </w:tr>
      <w:tr w:rsidR="00947C65" w14:paraId="00EF61EF" w14:textId="77777777" w:rsidTr="00412002">
        <w:trPr>
          <w:trHeight w:val="270"/>
        </w:trPr>
        <w:tc>
          <w:tcPr>
            <w:tcW w:w="3629" w:type="dxa"/>
          </w:tcPr>
          <w:p w14:paraId="6C0459E9" w14:textId="77777777" w:rsidR="001E7B9B" w:rsidRPr="001E7B9B" w:rsidRDefault="001E7B9B" w:rsidP="00412002">
            <w:pPr>
              <w:pStyle w:val="Subtitle"/>
              <w:rPr>
                <w:sz w:val="22"/>
                <w:szCs w:val="22"/>
              </w:rPr>
            </w:pPr>
            <w:r w:rsidRPr="001E7B9B">
              <w:rPr>
                <w:sz w:val="22"/>
                <w:szCs w:val="22"/>
              </w:rPr>
              <w:t>RESPONSIBLE FOR</w:t>
            </w:r>
          </w:p>
        </w:tc>
        <w:tc>
          <w:tcPr>
            <w:tcW w:w="6260" w:type="dxa"/>
          </w:tcPr>
          <w:p w14:paraId="7DFA2877" w14:textId="77777777" w:rsidR="001E7B9B" w:rsidRPr="001E7B9B" w:rsidRDefault="001E7B9B" w:rsidP="00412002">
            <w:pPr>
              <w:pStyle w:val="Subtitle"/>
              <w:rPr>
                <w:rFonts w:cs="Arial"/>
                <w:b w:val="0"/>
                <w:sz w:val="22"/>
                <w:szCs w:val="22"/>
              </w:rPr>
            </w:pPr>
            <w:r w:rsidRPr="001E7B9B">
              <w:rPr>
                <w:rFonts w:cs="Arial"/>
                <w:b w:val="0"/>
                <w:sz w:val="22"/>
                <w:szCs w:val="22"/>
              </w:rPr>
              <w:t>N/</w:t>
            </w:r>
            <w:r w:rsidR="00AC06E2">
              <w:rPr>
                <w:rFonts w:cs="Arial"/>
                <w:b w:val="0"/>
                <w:sz w:val="22"/>
                <w:szCs w:val="22"/>
              </w:rPr>
              <w:t>A</w:t>
            </w:r>
          </w:p>
        </w:tc>
      </w:tr>
      <w:tr w:rsidR="00947C65" w14:paraId="467F085D" w14:textId="77777777" w:rsidTr="00412002">
        <w:tc>
          <w:tcPr>
            <w:tcW w:w="3629" w:type="dxa"/>
          </w:tcPr>
          <w:p w14:paraId="7A8CB54F" w14:textId="77777777" w:rsidR="001E7B9B" w:rsidRPr="001E7B9B" w:rsidRDefault="001E7B9B" w:rsidP="00412002">
            <w:pPr>
              <w:pStyle w:val="Subtitle"/>
              <w:rPr>
                <w:sz w:val="22"/>
                <w:szCs w:val="22"/>
              </w:rPr>
            </w:pPr>
            <w:r w:rsidRPr="001E7B9B">
              <w:rPr>
                <w:sz w:val="22"/>
                <w:szCs w:val="22"/>
              </w:rPr>
              <w:t>LOCATION</w:t>
            </w:r>
          </w:p>
        </w:tc>
        <w:tc>
          <w:tcPr>
            <w:tcW w:w="6260" w:type="dxa"/>
          </w:tcPr>
          <w:p w14:paraId="03148D58" w14:textId="77777777" w:rsidR="001E7B9B" w:rsidRPr="001E7B9B" w:rsidRDefault="001E7B9B" w:rsidP="00412002">
            <w:pPr>
              <w:pStyle w:val="Subtitle"/>
              <w:rPr>
                <w:rFonts w:cs="Arial"/>
                <w:b w:val="0"/>
                <w:sz w:val="22"/>
                <w:szCs w:val="22"/>
              </w:rPr>
            </w:pPr>
            <w:r w:rsidRPr="001E7B9B">
              <w:rPr>
                <w:rFonts w:cs="Arial"/>
                <w:b w:val="0"/>
                <w:sz w:val="22"/>
                <w:szCs w:val="22"/>
              </w:rPr>
              <w:t>Middlesbrough Environment City, Sandy Flatts Lane, Acklam, Middlesbrough, TS5 7YN</w:t>
            </w:r>
          </w:p>
        </w:tc>
      </w:tr>
      <w:tr w:rsidR="00947C65" w14:paraId="17DBEB50" w14:textId="77777777" w:rsidTr="00412002">
        <w:tc>
          <w:tcPr>
            <w:tcW w:w="3629" w:type="dxa"/>
          </w:tcPr>
          <w:p w14:paraId="1270B5C0" w14:textId="77777777" w:rsidR="001E7B9B" w:rsidRPr="001E7B9B" w:rsidRDefault="001E7B9B" w:rsidP="00412002">
            <w:pPr>
              <w:pStyle w:val="Subtitle"/>
              <w:rPr>
                <w:sz w:val="22"/>
                <w:szCs w:val="22"/>
              </w:rPr>
            </w:pPr>
            <w:r w:rsidRPr="001E7B9B">
              <w:rPr>
                <w:sz w:val="22"/>
                <w:szCs w:val="22"/>
              </w:rPr>
              <w:t>JOB PURPOSE</w:t>
            </w:r>
          </w:p>
        </w:tc>
        <w:tc>
          <w:tcPr>
            <w:tcW w:w="6260" w:type="dxa"/>
          </w:tcPr>
          <w:p w14:paraId="5E665BC8" w14:textId="4FD18A77" w:rsidR="001E7B9B" w:rsidRPr="003B1B04" w:rsidRDefault="00947C65" w:rsidP="00DA5287">
            <w:pPr>
              <w:pStyle w:val="Subtitle"/>
              <w:rPr>
                <w:rFonts w:cs="Arial"/>
                <w:b w:val="0"/>
                <w:sz w:val="22"/>
                <w:szCs w:val="22"/>
              </w:rPr>
            </w:pPr>
            <w:bookmarkStart w:id="0" w:name="_Hlk9526831"/>
            <w:r w:rsidRPr="003B1B04">
              <w:rPr>
                <w:rFonts w:cs="Arial"/>
                <w:b w:val="0"/>
                <w:sz w:val="22"/>
                <w:szCs w:val="22"/>
              </w:rPr>
              <w:t xml:space="preserve">The post holder will </w:t>
            </w:r>
            <w:r w:rsidR="003B1B04" w:rsidRPr="003B1B04">
              <w:rPr>
                <w:rFonts w:cs="Arial"/>
                <w:b w:val="0"/>
                <w:color w:val="000000"/>
                <w:sz w:val="22"/>
                <w:szCs w:val="22"/>
              </w:rPr>
              <w:t>engage Middlesbrough</w:t>
            </w:r>
            <w:r w:rsidR="003B1B04">
              <w:rPr>
                <w:rFonts w:cs="Arial"/>
                <w:b w:val="0"/>
                <w:color w:val="000000"/>
                <w:sz w:val="22"/>
                <w:szCs w:val="22"/>
              </w:rPr>
              <w:t xml:space="preserve"> </w:t>
            </w:r>
            <w:r w:rsidR="003B1B04" w:rsidRPr="003B1B04">
              <w:rPr>
                <w:rFonts w:cs="Arial"/>
                <w:b w:val="0"/>
                <w:color w:val="000000"/>
                <w:sz w:val="22"/>
                <w:szCs w:val="22"/>
              </w:rPr>
              <w:t>communities in taking action to address the climate crisis. The project will work with partner organisations and the wider community to develop community leadership and support changes locally including at policy, environmental, community and individual level.</w:t>
            </w:r>
            <w:r w:rsidR="000F1EB2" w:rsidRPr="003B1B04">
              <w:rPr>
                <w:rFonts w:cs="Arial"/>
                <w:b w:val="0"/>
                <w:sz w:val="22"/>
                <w:szCs w:val="22"/>
              </w:rPr>
              <w:t xml:space="preserve"> </w:t>
            </w:r>
            <w:r w:rsidR="0033244B" w:rsidRPr="003B1B04">
              <w:rPr>
                <w:rFonts w:cs="Arial"/>
                <w:b w:val="0"/>
                <w:sz w:val="22"/>
                <w:szCs w:val="22"/>
              </w:rPr>
              <w:t>The post is funded b</w:t>
            </w:r>
            <w:r w:rsidR="00B63209" w:rsidRPr="003B1B04">
              <w:rPr>
                <w:rFonts w:cs="Arial"/>
                <w:b w:val="0"/>
                <w:sz w:val="22"/>
                <w:szCs w:val="22"/>
              </w:rPr>
              <w:t>y the National Lottery Community Fund</w:t>
            </w:r>
            <w:r w:rsidR="0010277C">
              <w:rPr>
                <w:rFonts w:cs="Arial"/>
                <w:b w:val="0"/>
                <w:sz w:val="22"/>
                <w:szCs w:val="22"/>
              </w:rPr>
              <w:t xml:space="preserve"> Climate Action Fund</w:t>
            </w:r>
            <w:r w:rsidR="00B63209" w:rsidRPr="003B1B04">
              <w:rPr>
                <w:rFonts w:cs="Arial"/>
                <w:b w:val="0"/>
                <w:sz w:val="22"/>
                <w:szCs w:val="22"/>
              </w:rPr>
              <w:t>.</w:t>
            </w:r>
            <w:bookmarkEnd w:id="0"/>
          </w:p>
        </w:tc>
      </w:tr>
    </w:tbl>
    <w:p w14:paraId="6ADF25DD" w14:textId="77777777" w:rsidR="00541079" w:rsidRPr="002B523C" w:rsidRDefault="00541079" w:rsidP="00C71CB3">
      <w:pPr>
        <w:spacing w:after="0" w:line="240" w:lineRule="auto"/>
        <w:ind w:left="1440" w:right="-188" w:hanging="1440"/>
        <w:rPr>
          <w:rFonts w:ascii="Arial" w:hAnsi="Arial" w:cs="Arial"/>
          <w:color w:val="FF0000"/>
        </w:rPr>
      </w:pPr>
    </w:p>
    <w:p w14:paraId="67FC936D" w14:textId="77777777" w:rsidR="006C6359" w:rsidRDefault="006C6359" w:rsidP="00C71CB3">
      <w:pPr>
        <w:spacing w:after="0" w:line="240" w:lineRule="auto"/>
        <w:ind w:left="1440" w:right="-188" w:hanging="1440"/>
        <w:rPr>
          <w:rFonts w:ascii="Arial" w:hAnsi="Arial" w:cs="Arial"/>
          <w:b/>
        </w:rPr>
      </w:pPr>
    </w:p>
    <w:p w14:paraId="0DBC8C45" w14:textId="39E381EF" w:rsidR="00C71CB3" w:rsidRPr="00AC06E2" w:rsidRDefault="00C71CB3" w:rsidP="00C71CB3">
      <w:pPr>
        <w:spacing w:after="0" w:line="240" w:lineRule="auto"/>
        <w:ind w:left="1440" w:right="-188" w:hanging="1440"/>
        <w:rPr>
          <w:rFonts w:ascii="Arial" w:hAnsi="Arial" w:cs="Arial"/>
          <w:b/>
        </w:rPr>
      </w:pPr>
      <w:r w:rsidRPr="00AC06E2">
        <w:rPr>
          <w:rFonts w:ascii="Arial" w:hAnsi="Arial" w:cs="Arial"/>
          <w:b/>
        </w:rPr>
        <w:t>Main Duties and Responsibilities:</w:t>
      </w:r>
    </w:p>
    <w:p w14:paraId="162099E3" w14:textId="77777777" w:rsidR="00CE5893" w:rsidRPr="006C6359" w:rsidRDefault="00CE5893" w:rsidP="006C6359">
      <w:pPr>
        <w:spacing w:after="0" w:line="240" w:lineRule="auto"/>
        <w:rPr>
          <w:rFonts w:ascii="Arial" w:hAnsi="Arial" w:cs="Arial"/>
        </w:rPr>
      </w:pPr>
    </w:p>
    <w:p w14:paraId="0E27C7E1" w14:textId="163CABFF" w:rsidR="006C6359" w:rsidRPr="00125C5B" w:rsidRDefault="00125C5B" w:rsidP="00125C5B">
      <w:pPr>
        <w:pStyle w:val="ListParagraph"/>
        <w:numPr>
          <w:ilvl w:val="0"/>
          <w:numId w:val="8"/>
        </w:numPr>
        <w:spacing w:after="0" w:line="240" w:lineRule="auto"/>
        <w:rPr>
          <w:rFonts w:ascii="Arial" w:hAnsi="Arial" w:cs="Arial"/>
        </w:rPr>
      </w:pPr>
      <w:r>
        <w:rPr>
          <w:rFonts w:ascii="Arial" w:eastAsia="Times New Roman" w:hAnsi="Arial" w:cs="Arial"/>
        </w:rPr>
        <w:t>To support the development and delivery of actions to address the climate crisis in Middlesbrough, specifically through working with schools, community groups and organisations. Work with schools, community groups and organisations to develop working relationships to develop initiatives and programmes, with a focus on food, such as increasing local procurement and reducing food waste</w:t>
      </w:r>
    </w:p>
    <w:p w14:paraId="309F1254" w14:textId="77777777" w:rsidR="00125C5B" w:rsidRDefault="00125C5B" w:rsidP="00125C5B">
      <w:pPr>
        <w:pStyle w:val="ListParagraph"/>
        <w:spacing w:after="0" w:line="240" w:lineRule="auto"/>
        <w:rPr>
          <w:rFonts w:ascii="Arial" w:hAnsi="Arial" w:cs="Arial"/>
        </w:rPr>
      </w:pPr>
    </w:p>
    <w:p w14:paraId="5DCF5CE7" w14:textId="5F58969D" w:rsidR="00CE5893" w:rsidRPr="006C6359" w:rsidRDefault="006C6359" w:rsidP="006C6359">
      <w:pPr>
        <w:pStyle w:val="ListParagraph"/>
        <w:numPr>
          <w:ilvl w:val="0"/>
          <w:numId w:val="8"/>
        </w:numPr>
        <w:spacing w:after="0" w:line="240" w:lineRule="auto"/>
        <w:rPr>
          <w:rFonts w:ascii="Arial" w:hAnsi="Arial" w:cs="Arial"/>
          <w:b/>
          <w:bCs/>
        </w:rPr>
      </w:pPr>
      <w:r w:rsidRPr="00CE5893">
        <w:rPr>
          <w:rFonts w:ascii="Arial" w:hAnsi="Arial" w:cs="Arial"/>
          <w:bCs/>
          <w:lang w:val="en-US"/>
        </w:rPr>
        <w:t xml:space="preserve">To </w:t>
      </w:r>
      <w:r>
        <w:rPr>
          <w:rFonts w:ascii="Arial" w:hAnsi="Arial" w:cs="Arial"/>
          <w:bCs/>
          <w:lang w:val="en-US"/>
        </w:rPr>
        <w:t xml:space="preserve">support other partners in the project to </w:t>
      </w:r>
      <w:r w:rsidRPr="00CE5893">
        <w:rPr>
          <w:rFonts w:ascii="Arial" w:hAnsi="Arial" w:cs="Arial"/>
          <w:bCs/>
          <w:lang w:val="en-US"/>
        </w:rPr>
        <w:t xml:space="preserve">engage with </w:t>
      </w:r>
      <w:r w:rsidRPr="00CE5893">
        <w:rPr>
          <w:rFonts w:ascii="Arial" w:hAnsi="Arial" w:cs="Arial"/>
          <w:bCs/>
        </w:rPr>
        <w:t>young people and increase participation within the Climate Action Middlesbrough programme, ensuring that young people create opportunities within the programme as well as influencing others to take positive action</w:t>
      </w:r>
      <w:r w:rsidR="00567CFA">
        <w:rPr>
          <w:rFonts w:ascii="Arial" w:hAnsi="Arial" w:cs="Arial"/>
          <w:bCs/>
        </w:rPr>
        <w:t>.</w:t>
      </w:r>
      <w:r w:rsidR="00CE5893" w:rsidRPr="006C6359">
        <w:rPr>
          <w:rFonts w:ascii="Arial" w:hAnsi="Arial" w:cs="Arial"/>
        </w:rPr>
        <w:br/>
      </w:r>
    </w:p>
    <w:p w14:paraId="378593BA" w14:textId="11F9C55B" w:rsidR="006C6359" w:rsidRDefault="00CE5893" w:rsidP="00CE5893">
      <w:pPr>
        <w:pStyle w:val="ListParagraph"/>
        <w:numPr>
          <w:ilvl w:val="0"/>
          <w:numId w:val="8"/>
        </w:numPr>
        <w:spacing w:after="0" w:line="240" w:lineRule="auto"/>
        <w:rPr>
          <w:rFonts w:ascii="Arial" w:hAnsi="Arial" w:cs="Arial"/>
        </w:rPr>
      </w:pPr>
      <w:r w:rsidRPr="00656840">
        <w:rPr>
          <w:rFonts w:ascii="Arial" w:hAnsi="Arial" w:cs="Arial"/>
        </w:rPr>
        <w:t xml:space="preserve">To </w:t>
      </w:r>
      <w:r w:rsidR="00374ACE">
        <w:rPr>
          <w:rFonts w:ascii="Arial" w:hAnsi="Arial" w:cs="Arial"/>
        </w:rPr>
        <w:t xml:space="preserve">help </w:t>
      </w:r>
      <w:r w:rsidRPr="00656840">
        <w:rPr>
          <w:rFonts w:ascii="Arial" w:hAnsi="Arial" w:cs="Arial"/>
        </w:rPr>
        <w:t>build a social movement through a combination of education, awareness-raising, increased involvement and connectedness and delivery of practical projects</w:t>
      </w:r>
      <w:r>
        <w:rPr>
          <w:rFonts w:ascii="Arial" w:hAnsi="Arial" w:cs="Arial"/>
        </w:rPr>
        <w:t xml:space="preserve">, using a range of behaviour change strategies to </w:t>
      </w:r>
      <w:r w:rsidR="00374ACE">
        <w:rPr>
          <w:rFonts w:ascii="Arial" w:hAnsi="Arial" w:cs="Arial"/>
        </w:rPr>
        <w:t>create</w:t>
      </w:r>
      <w:r>
        <w:rPr>
          <w:rFonts w:ascii="Arial" w:hAnsi="Arial" w:cs="Arial"/>
        </w:rPr>
        <w:t xml:space="preserve"> long-term cultural change.</w:t>
      </w:r>
    </w:p>
    <w:p w14:paraId="442566E5" w14:textId="00840ABF" w:rsidR="00374ACE" w:rsidRDefault="00374ACE" w:rsidP="00374ACE">
      <w:pPr>
        <w:spacing w:after="0" w:line="240" w:lineRule="auto"/>
        <w:rPr>
          <w:rFonts w:ascii="Arial" w:hAnsi="Arial" w:cs="Arial"/>
        </w:rPr>
      </w:pPr>
    </w:p>
    <w:p w14:paraId="4ECFB978" w14:textId="77777777" w:rsidR="00374ACE" w:rsidRPr="00CE5893" w:rsidRDefault="00374ACE" w:rsidP="00374ACE">
      <w:pPr>
        <w:pStyle w:val="ListParagraph"/>
        <w:numPr>
          <w:ilvl w:val="0"/>
          <w:numId w:val="8"/>
        </w:numPr>
        <w:spacing w:after="0" w:line="240" w:lineRule="auto"/>
        <w:ind w:right="-188"/>
        <w:rPr>
          <w:rFonts w:ascii="Arial" w:hAnsi="Arial" w:cs="Arial"/>
        </w:rPr>
      </w:pPr>
      <w:r w:rsidRPr="00CE5893">
        <w:rPr>
          <w:rFonts w:ascii="Arial" w:hAnsi="Arial" w:cs="Arial"/>
        </w:rPr>
        <w:t>To support the Climate Actions Coordinator to facilitate community conversations gaining deeper insight into the aspirations and assets within communities.</w:t>
      </w:r>
    </w:p>
    <w:p w14:paraId="69150E2A" w14:textId="77777777" w:rsidR="006C6359" w:rsidRPr="00374ACE" w:rsidRDefault="006C6359" w:rsidP="00374ACE">
      <w:pPr>
        <w:spacing w:after="0" w:line="240" w:lineRule="auto"/>
        <w:rPr>
          <w:rFonts w:ascii="Arial" w:hAnsi="Arial" w:cs="Arial"/>
        </w:rPr>
      </w:pPr>
    </w:p>
    <w:p w14:paraId="3EBF1BB9" w14:textId="64EF357B" w:rsidR="00374ACE" w:rsidRDefault="00374ACE" w:rsidP="00374ACE">
      <w:pPr>
        <w:pStyle w:val="ListParagraph"/>
        <w:numPr>
          <w:ilvl w:val="0"/>
          <w:numId w:val="8"/>
        </w:numPr>
        <w:spacing w:after="0" w:line="240" w:lineRule="auto"/>
        <w:rPr>
          <w:rFonts w:ascii="Arial" w:hAnsi="Arial" w:cs="Arial"/>
        </w:rPr>
      </w:pPr>
      <w:r>
        <w:rPr>
          <w:rFonts w:ascii="Arial" w:hAnsi="Arial" w:cs="Arial"/>
        </w:rPr>
        <w:t>To support work with external partners and stakeholders, including Middlesbrough Council’s Environmental Sustainability Manager, to ensure a close alignment and mutually supportive approach to delivering the Green Strategy in Middlesbrough.</w:t>
      </w:r>
    </w:p>
    <w:p w14:paraId="449755D5" w14:textId="77777777" w:rsidR="00374ACE" w:rsidRPr="00374ACE" w:rsidRDefault="00374ACE" w:rsidP="00374ACE">
      <w:pPr>
        <w:pStyle w:val="ListParagraph"/>
        <w:rPr>
          <w:rFonts w:ascii="Arial" w:hAnsi="Arial" w:cs="Arial"/>
        </w:rPr>
      </w:pPr>
    </w:p>
    <w:p w14:paraId="7382E1C1" w14:textId="456BC76A" w:rsidR="009241A0" w:rsidRPr="00374ACE" w:rsidRDefault="006C6359" w:rsidP="00374ACE">
      <w:pPr>
        <w:pStyle w:val="ListParagraph"/>
        <w:numPr>
          <w:ilvl w:val="0"/>
          <w:numId w:val="8"/>
        </w:numPr>
        <w:spacing w:after="0" w:line="240" w:lineRule="auto"/>
        <w:rPr>
          <w:rFonts w:ascii="Arial" w:hAnsi="Arial" w:cs="Arial"/>
        </w:rPr>
      </w:pPr>
      <w:r>
        <w:rPr>
          <w:rFonts w:ascii="Arial" w:hAnsi="Arial" w:cs="Arial"/>
        </w:rPr>
        <w:t>To</w:t>
      </w:r>
      <w:r w:rsidR="00D31B1C">
        <w:rPr>
          <w:rFonts w:ascii="Arial" w:hAnsi="Arial" w:cs="Arial"/>
        </w:rPr>
        <w:t xml:space="preserve"> work with </w:t>
      </w:r>
      <w:r w:rsidR="00374ACE">
        <w:rPr>
          <w:rFonts w:ascii="Arial" w:hAnsi="Arial" w:cs="Arial"/>
        </w:rPr>
        <w:t>other MEC teams and projects to ensure a coordinated approach to the delivery of community sustainability initiatives in Middlesbrough.</w:t>
      </w:r>
      <w:r w:rsidR="00CE5893" w:rsidRPr="00374ACE">
        <w:rPr>
          <w:rFonts w:ascii="Arial" w:hAnsi="Arial" w:cs="Arial"/>
        </w:rPr>
        <w:br/>
      </w:r>
    </w:p>
    <w:p w14:paraId="5C69EABF" w14:textId="108E7B7F" w:rsidR="00CE5893" w:rsidRDefault="009241A0" w:rsidP="00374ACE">
      <w:pPr>
        <w:pStyle w:val="ListParagraph"/>
        <w:numPr>
          <w:ilvl w:val="0"/>
          <w:numId w:val="8"/>
        </w:numPr>
        <w:spacing w:after="200" w:line="276" w:lineRule="auto"/>
        <w:ind w:right="-188"/>
        <w:rPr>
          <w:rFonts w:ascii="Arial" w:hAnsi="Arial" w:cs="Arial"/>
        </w:rPr>
      </w:pPr>
      <w:r w:rsidRPr="00CE5893">
        <w:rPr>
          <w:rFonts w:ascii="Arial" w:hAnsi="Arial" w:cs="Arial"/>
        </w:rPr>
        <w:t xml:space="preserve">To co organise /facilitate </w:t>
      </w:r>
      <w:r w:rsidR="005B28FF" w:rsidRPr="00CE5893">
        <w:rPr>
          <w:rFonts w:ascii="Arial" w:hAnsi="Arial" w:cs="Arial"/>
        </w:rPr>
        <w:t xml:space="preserve">events/ activities and networking sessions </w:t>
      </w:r>
      <w:r w:rsidR="00374ACE">
        <w:rPr>
          <w:rFonts w:ascii="Arial" w:hAnsi="Arial" w:cs="Arial"/>
        </w:rPr>
        <w:t>to broaden engagement in Climate Action Middlesbrough and deliver a range of community-led sustainability initiatives.</w:t>
      </w:r>
    </w:p>
    <w:p w14:paraId="45246D89" w14:textId="77777777" w:rsidR="00374ACE" w:rsidRPr="00374ACE" w:rsidRDefault="00374ACE" w:rsidP="00374ACE">
      <w:pPr>
        <w:pStyle w:val="ListParagraph"/>
        <w:spacing w:after="200" w:line="276" w:lineRule="auto"/>
        <w:ind w:right="-188"/>
        <w:rPr>
          <w:rFonts w:ascii="Arial" w:hAnsi="Arial" w:cs="Arial"/>
        </w:rPr>
      </w:pPr>
    </w:p>
    <w:p w14:paraId="776B3768" w14:textId="77777777" w:rsidR="00AC06E2" w:rsidRDefault="001E7BA9" w:rsidP="00AC06E2">
      <w:pPr>
        <w:pStyle w:val="ListParagraph"/>
        <w:numPr>
          <w:ilvl w:val="0"/>
          <w:numId w:val="8"/>
        </w:numPr>
        <w:spacing w:after="200" w:line="276" w:lineRule="auto"/>
        <w:rPr>
          <w:rFonts w:ascii="Arial" w:hAnsi="Arial" w:cs="Arial"/>
        </w:rPr>
      </w:pPr>
      <w:r w:rsidRPr="00AC06E2">
        <w:rPr>
          <w:rFonts w:ascii="Arial" w:hAnsi="Arial" w:cs="Arial"/>
        </w:rPr>
        <w:lastRenderedPageBreak/>
        <w:t>Support the collection and maintenance of accurate information systems of records and activities.</w:t>
      </w:r>
    </w:p>
    <w:p w14:paraId="673987C4" w14:textId="77777777" w:rsidR="00AC06E2" w:rsidRPr="00AC06E2" w:rsidRDefault="00AC06E2" w:rsidP="00AC06E2">
      <w:pPr>
        <w:pStyle w:val="ListParagraph"/>
        <w:spacing w:after="200" w:line="276" w:lineRule="auto"/>
        <w:rPr>
          <w:rFonts w:ascii="Arial" w:hAnsi="Arial" w:cs="Arial"/>
        </w:rPr>
      </w:pPr>
    </w:p>
    <w:p w14:paraId="1DE19620" w14:textId="77777777" w:rsidR="00FF0B43" w:rsidRPr="007717F1" w:rsidRDefault="00FF0B43" w:rsidP="00A6164E">
      <w:pPr>
        <w:spacing w:after="0" w:line="240" w:lineRule="auto"/>
        <w:ind w:right="-188"/>
        <w:rPr>
          <w:rFonts w:ascii="Arial" w:hAnsi="Arial" w:cs="Arial"/>
          <w:b/>
        </w:rPr>
      </w:pPr>
      <w:r w:rsidRPr="007717F1">
        <w:rPr>
          <w:rFonts w:ascii="Arial" w:hAnsi="Arial" w:cs="Arial"/>
          <w:b/>
        </w:rPr>
        <w:t>In addition to these duties, all staff are expected to:</w:t>
      </w:r>
    </w:p>
    <w:p w14:paraId="7248F8AD" w14:textId="77777777" w:rsidR="00895D7B" w:rsidRPr="002B523C" w:rsidRDefault="00895D7B" w:rsidP="00A6164E">
      <w:pPr>
        <w:spacing w:after="0" w:line="240" w:lineRule="auto"/>
        <w:ind w:right="-188"/>
        <w:rPr>
          <w:rFonts w:ascii="Arial" w:hAnsi="Arial" w:cs="Arial"/>
        </w:rPr>
      </w:pPr>
    </w:p>
    <w:p w14:paraId="747907BF" w14:textId="77777777" w:rsidR="002B523C" w:rsidRPr="002B523C" w:rsidRDefault="002B523C" w:rsidP="00A6164E">
      <w:pPr>
        <w:pStyle w:val="ListParagraph"/>
        <w:numPr>
          <w:ilvl w:val="0"/>
          <w:numId w:val="3"/>
        </w:numPr>
        <w:spacing w:after="0" w:line="240" w:lineRule="auto"/>
        <w:rPr>
          <w:rFonts w:ascii="Arial" w:eastAsia="Calibri" w:hAnsi="Arial" w:cs="Arial"/>
        </w:rPr>
      </w:pPr>
      <w:r w:rsidRPr="002B523C">
        <w:rPr>
          <w:rFonts w:ascii="Arial" w:eastAsia="Calibri" w:hAnsi="Arial" w:cs="Arial"/>
        </w:rPr>
        <w:t>Demonstrate and uphold MEC's core values: innovative; challenging; flexible; empowering, supportive; cooperative; inspirational; and adaptable.</w:t>
      </w:r>
    </w:p>
    <w:p w14:paraId="622B10D0" w14:textId="77777777" w:rsidR="002B523C" w:rsidRPr="002B523C" w:rsidRDefault="002B523C" w:rsidP="00A6164E">
      <w:pPr>
        <w:pStyle w:val="ListParagraph"/>
        <w:spacing w:after="0" w:line="240" w:lineRule="auto"/>
        <w:rPr>
          <w:rFonts w:ascii="Arial" w:eastAsia="Calibri" w:hAnsi="Arial" w:cs="Arial"/>
        </w:rPr>
      </w:pPr>
    </w:p>
    <w:p w14:paraId="2930E118"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Assist with other aspects of MEC’s work as appropriate and such other duties in keeping with the general aims of the post as may from time to time be determined by the Director.</w:t>
      </w:r>
      <w:r w:rsidRPr="002B523C">
        <w:rPr>
          <w:rFonts w:ascii="Arial" w:eastAsia="Calibri" w:hAnsi="Arial" w:cs="Arial"/>
        </w:rPr>
        <w:br/>
      </w:r>
    </w:p>
    <w:p w14:paraId="53380DEA"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Ensure that the requirements of the company’s Health and Safety policies and procedures are practised and observed.</w:t>
      </w:r>
      <w:r w:rsidRPr="002B523C">
        <w:rPr>
          <w:rFonts w:ascii="Arial" w:eastAsia="Calibri" w:hAnsi="Arial" w:cs="Arial"/>
        </w:rPr>
        <w:br/>
      </w:r>
    </w:p>
    <w:p w14:paraId="287AACB1" w14:textId="77777777" w:rsidR="002B523C" w:rsidRPr="002B523C" w:rsidRDefault="002B523C" w:rsidP="00A6164E">
      <w:pPr>
        <w:pStyle w:val="ListParagraph"/>
        <w:numPr>
          <w:ilvl w:val="0"/>
          <w:numId w:val="3"/>
        </w:numPr>
        <w:spacing w:after="0" w:line="240" w:lineRule="auto"/>
        <w:rPr>
          <w:rFonts w:ascii="Arial" w:eastAsia="Calibri" w:hAnsi="Arial" w:cs="Arial"/>
          <w:b/>
        </w:rPr>
      </w:pPr>
      <w:r w:rsidRPr="002B523C">
        <w:rPr>
          <w:rFonts w:ascii="Arial" w:eastAsia="Calibri" w:hAnsi="Arial" w:cs="Arial"/>
        </w:rPr>
        <w:t xml:space="preserve">Ensure that the requirements of the Company’s Equal Opportunities, Environment and Data Protection policies and procedures are practised and observed.  </w:t>
      </w:r>
      <w:r w:rsidRPr="002B523C">
        <w:rPr>
          <w:rFonts w:ascii="Arial" w:eastAsia="Calibri" w:hAnsi="Arial" w:cs="Arial"/>
        </w:rPr>
        <w:br/>
      </w:r>
    </w:p>
    <w:p w14:paraId="053FBE3F" w14:textId="77777777" w:rsidR="002B523C" w:rsidRPr="002B523C" w:rsidRDefault="002B523C" w:rsidP="00A6164E">
      <w:pPr>
        <w:pStyle w:val="ListParagraph"/>
        <w:numPr>
          <w:ilvl w:val="0"/>
          <w:numId w:val="3"/>
        </w:numPr>
        <w:spacing w:after="0" w:line="240" w:lineRule="auto"/>
        <w:rPr>
          <w:rFonts w:ascii="Arial" w:hAnsi="Arial" w:cs="Arial"/>
          <w:b/>
        </w:rPr>
      </w:pPr>
      <w:r w:rsidRPr="002B523C">
        <w:rPr>
          <w:rFonts w:ascii="Arial" w:eastAsia="Calibri" w:hAnsi="Arial" w:cs="Arial"/>
        </w:rPr>
        <w:t xml:space="preserve">Attend training as required to continue to undertake and develop the role effectively. </w:t>
      </w:r>
    </w:p>
    <w:p w14:paraId="79723659" w14:textId="77777777" w:rsidR="002B523C" w:rsidRPr="002B523C" w:rsidRDefault="002B523C" w:rsidP="00A6164E">
      <w:pPr>
        <w:pStyle w:val="ListParagraph"/>
        <w:spacing w:after="0" w:line="240" w:lineRule="auto"/>
        <w:rPr>
          <w:rFonts w:ascii="Arial" w:hAnsi="Arial" w:cs="Arial"/>
          <w:b/>
        </w:rPr>
      </w:pPr>
    </w:p>
    <w:p w14:paraId="2D9BEEC4" w14:textId="77777777" w:rsidR="001E7B9B" w:rsidRPr="001E7B9B" w:rsidRDefault="002B523C" w:rsidP="00A6164E">
      <w:pPr>
        <w:pStyle w:val="ListParagraph"/>
        <w:numPr>
          <w:ilvl w:val="0"/>
          <w:numId w:val="4"/>
        </w:numPr>
        <w:spacing w:after="0" w:line="240" w:lineRule="auto"/>
        <w:rPr>
          <w:b/>
          <w:u w:val="single"/>
        </w:rPr>
      </w:pPr>
      <w:r w:rsidRPr="002B523C">
        <w:rPr>
          <w:rFonts w:ascii="Arial" w:hAnsi="Arial" w:cs="Arial"/>
        </w:rPr>
        <w:t>Contribute to Middlesbrough’s Public Health agenda, through developing a basic understanding of Public Health issues and signposting to local health improvement services.  Appropriate training will be provided.</w:t>
      </w:r>
      <w:r w:rsidR="001E7B9B" w:rsidRPr="001E7B9B">
        <w:rPr>
          <w:rFonts w:ascii="Arial" w:hAnsi="Arial" w:cs="Arial"/>
          <w:sz w:val="24"/>
          <w:szCs w:val="24"/>
        </w:rPr>
        <w:t xml:space="preserve"> </w:t>
      </w:r>
    </w:p>
    <w:p w14:paraId="5223A78C" w14:textId="77777777" w:rsidR="00A6164E" w:rsidRPr="00FA0A0D" w:rsidRDefault="00A6164E" w:rsidP="00FA0A0D">
      <w:pPr>
        <w:spacing w:after="0" w:line="240" w:lineRule="auto"/>
        <w:rPr>
          <w:b/>
          <w:u w:val="single"/>
        </w:rPr>
      </w:pPr>
    </w:p>
    <w:p w14:paraId="3CDF979A" w14:textId="0C22C9D1" w:rsidR="004C5622" w:rsidRDefault="001E7B9B" w:rsidP="00B82EB7">
      <w:pPr>
        <w:pStyle w:val="BodyText3"/>
        <w:numPr>
          <w:ilvl w:val="0"/>
          <w:numId w:val="4"/>
        </w:numPr>
        <w:spacing w:after="0"/>
        <w:rPr>
          <w:rFonts w:cs="Arial"/>
          <w:sz w:val="22"/>
          <w:szCs w:val="22"/>
        </w:rPr>
      </w:pPr>
      <w:r w:rsidRPr="001E7B9B">
        <w:rPr>
          <w:rFonts w:cs="Arial"/>
          <w:sz w:val="22"/>
          <w:szCs w:val="22"/>
        </w:rPr>
        <w:t>As this post involves work with children and vulnerable groups, any appointment will be subject to a Disclosure under the Disclosure and Barring Service.</w:t>
      </w:r>
    </w:p>
    <w:p w14:paraId="307B785B" w14:textId="77777777" w:rsidR="00C02E75" w:rsidRDefault="00C02E75" w:rsidP="00C02E75">
      <w:pPr>
        <w:pStyle w:val="ListParagraph"/>
        <w:rPr>
          <w:rFonts w:cs="Arial"/>
        </w:rPr>
      </w:pPr>
    </w:p>
    <w:p w14:paraId="2DA5109F" w14:textId="0BC517AC" w:rsidR="00C02E75" w:rsidRDefault="00C02E75" w:rsidP="00C02E75">
      <w:pPr>
        <w:pStyle w:val="BodyText3"/>
        <w:spacing w:after="0"/>
        <w:rPr>
          <w:rFonts w:cs="Arial"/>
          <w:sz w:val="22"/>
          <w:szCs w:val="22"/>
        </w:rPr>
      </w:pPr>
    </w:p>
    <w:p w14:paraId="2329E872" w14:textId="19C7116B" w:rsidR="00C02E75" w:rsidRDefault="00C02E75" w:rsidP="00C02E75">
      <w:pPr>
        <w:pStyle w:val="BodyText3"/>
        <w:spacing w:after="0"/>
        <w:rPr>
          <w:rFonts w:cs="Arial"/>
          <w:sz w:val="22"/>
          <w:szCs w:val="22"/>
        </w:rPr>
      </w:pPr>
    </w:p>
    <w:p w14:paraId="04F3EB99" w14:textId="1CA20920" w:rsidR="00C02E75" w:rsidRDefault="00C02E75" w:rsidP="00C02E75">
      <w:pPr>
        <w:pStyle w:val="BodyText3"/>
        <w:spacing w:after="0"/>
        <w:rPr>
          <w:rFonts w:cs="Arial"/>
          <w:sz w:val="22"/>
          <w:szCs w:val="22"/>
        </w:rPr>
      </w:pPr>
    </w:p>
    <w:p w14:paraId="0F44E17A" w14:textId="608AB86B" w:rsidR="00C02E75" w:rsidRDefault="00C02E75" w:rsidP="00C02E75">
      <w:pPr>
        <w:pStyle w:val="BodyText3"/>
        <w:spacing w:after="0"/>
        <w:rPr>
          <w:rFonts w:cs="Arial"/>
          <w:sz w:val="22"/>
          <w:szCs w:val="22"/>
        </w:rPr>
      </w:pPr>
    </w:p>
    <w:p w14:paraId="44D1DC6E" w14:textId="77777777" w:rsidR="00C02E75" w:rsidRPr="00B82EB7" w:rsidRDefault="00C02E75" w:rsidP="00C02E75">
      <w:pPr>
        <w:pStyle w:val="BodyText3"/>
        <w:spacing w:after="0"/>
        <w:rPr>
          <w:rFonts w:cs="Arial"/>
          <w:sz w:val="22"/>
          <w:szCs w:val="22"/>
        </w:rPr>
      </w:pPr>
    </w:p>
    <w:p w14:paraId="68C7BE71" w14:textId="77777777" w:rsidR="00B82EB7" w:rsidRDefault="00B82EB7" w:rsidP="004C5622">
      <w:pPr>
        <w:jc w:val="center"/>
        <w:rPr>
          <w:b/>
          <w:u w:val="single"/>
        </w:rPr>
      </w:pPr>
    </w:p>
    <w:p w14:paraId="51E1EA8A" w14:textId="77777777" w:rsidR="00AC06E2" w:rsidRDefault="00AC06E2" w:rsidP="004C5622">
      <w:pPr>
        <w:jc w:val="center"/>
        <w:rPr>
          <w:b/>
          <w:u w:val="single"/>
        </w:rPr>
      </w:pPr>
    </w:p>
    <w:p w14:paraId="62EF82C7" w14:textId="77777777" w:rsidR="00AC06E2" w:rsidRDefault="00AC06E2" w:rsidP="004C5622">
      <w:pPr>
        <w:jc w:val="center"/>
        <w:rPr>
          <w:b/>
          <w:u w:val="single"/>
        </w:rPr>
      </w:pPr>
    </w:p>
    <w:p w14:paraId="1978F38C" w14:textId="77777777" w:rsidR="00AC06E2" w:rsidRDefault="00AC06E2" w:rsidP="004C5622">
      <w:pPr>
        <w:jc w:val="center"/>
        <w:rPr>
          <w:b/>
          <w:u w:val="single"/>
        </w:rPr>
      </w:pPr>
    </w:p>
    <w:p w14:paraId="502400E0" w14:textId="77777777" w:rsidR="00AC06E2" w:rsidRDefault="00AC06E2" w:rsidP="004C5622">
      <w:pPr>
        <w:jc w:val="center"/>
        <w:rPr>
          <w:b/>
          <w:u w:val="single"/>
        </w:rPr>
      </w:pPr>
    </w:p>
    <w:p w14:paraId="10426200" w14:textId="6AFEF479" w:rsidR="00AC06E2" w:rsidRDefault="00AC06E2" w:rsidP="007717F1">
      <w:pPr>
        <w:rPr>
          <w:b/>
          <w:u w:val="single"/>
        </w:rPr>
      </w:pPr>
    </w:p>
    <w:p w14:paraId="51F5C170" w14:textId="5C0ACCB6" w:rsidR="003B1B04" w:rsidRDefault="003B1B04" w:rsidP="007717F1">
      <w:pPr>
        <w:rPr>
          <w:b/>
          <w:u w:val="single"/>
        </w:rPr>
      </w:pPr>
    </w:p>
    <w:p w14:paraId="255C58F5" w14:textId="62CD65A0" w:rsidR="003B1B04" w:rsidRDefault="003B1B04" w:rsidP="007717F1">
      <w:pPr>
        <w:rPr>
          <w:b/>
          <w:u w:val="single"/>
        </w:rPr>
      </w:pPr>
    </w:p>
    <w:p w14:paraId="7CC094EC" w14:textId="031E0DDC" w:rsidR="003B1B04" w:rsidRDefault="003B1B04" w:rsidP="007717F1">
      <w:pPr>
        <w:rPr>
          <w:b/>
          <w:u w:val="single"/>
        </w:rPr>
      </w:pPr>
    </w:p>
    <w:p w14:paraId="33066898" w14:textId="17E7677D" w:rsidR="003B1B04" w:rsidRDefault="003B1B04" w:rsidP="007717F1">
      <w:pPr>
        <w:rPr>
          <w:b/>
          <w:u w:val="single"/>
        </w:rPr>
      </w:pPr>
    </w:p>
    <w:p w14:paraId="2379EFD8" w14:textId="17F2E53F" w:rsidR="003B1B04" w:rsidRDefault="003B1B04" w:rsidP="007717F1">
      <w:pPr>
        <w:rPr>
          <w:b/>
          <w:u w:val="single"/>
        </w:rPr>
      </w:pPr>
    </w:p>
    <w:p w14:paraId="5C516911" w14:textId="3A38A072" w:rsidR="003B1B04" w:rsidRDefault="003B1B04" w:rsidP="007717F1">
      <w:pPr>
        <w:rPr>
          <w:b/>
          <w:u w:val="single"/>
        </w:rPr>
      </w:pPr>
    </w:p>
    <w:p w14:paraId="29700524" w14:textId="4981F3BE" w:rsidR="003B1B04" w:rsidRDefault="003B1B04" w:rsidP="007717F1">
      <w:pPr>
        <w:rPr>
          <w:b/>
          <w:u w:val="single"/>
        </w:rPr>
      </w:pPr>
    </w:p>
    <w:p w14:paraId="1970ACAC" w14:textId="77777777" w:rsidR="003B1B04" w:rsidRDefault="003B1B04" w:rsidP="007717F1">
      <w:pPr>
        <w:rPr>
          <w:b/>
          <w:u w:val="single"/>
        </w:rPr>
      </w:pPr>
    </w:p>
    <w:p w14:paraId="67E6C2BB" w14:textId="44D94BC1" w:rsidR="004C5622" w:rsidRPr="005E1DE8" w:rsidRDefault="004C5622" w:rsidP="004C5622">
      <w:pPr>
        <w:jc w:val="center"/>
        <w:rPr>
          <w:rFonts w:ascii="Arial" w:hAnsi="Arial" w:cs="Arial"/>
          <w:b/>
        </w:rPr>
      </w:pPr>
      <w:r w:rsidRPr="005E1DE8">
        <w:rPr>
          <w:rFonts w:ascii="Arial" w:hAnsi="Arial" w:cs="Arial"/>
          <w:b/>
        </w:rPr>
        <w:t>PERSON SPECIFICATION</w:t>
      </w:r>
    </w:p>
    <w:p w14:paraId="34115993" w14:textId="3728CD1A" w:rsidR="00C02E75" w:rsidRDefault="004C5622" w:rsidP="002C15F7">
      <w:pPr>
        <w:pStyle w:val="Title"/>
      </w:pPr>
      <w:r>
        <w:t xml:space="preserve">JOB TITLE: </w:t>
      </w:r>
      <w:r w:rsidR="00C02E75">
        <w:t>Climate Actio</w:t>
      </w:r>
      <w:r w:rsidR="005E1DE8">
        <w:t>n Middlesbrough Project Officer</w:t>
      </w:r>
    </w:p>
    <w:p w14:paraId="1AC97D37" w14:textId="006B6BC0" w:rsidR="004C5622" w:rsidRPr="002C15F7" w:rsidRDefault="001E7BA9" w:rsidP="002C15F7">
      <w:pPr>
        <w:pStyle w:val="Title"/>
      </w:pPr>
      <w: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5128"/>
        <w:gridCol w:w="1134"/>
        <w:gridCol w:w="1196"/>
      </w:tblGrid>
      <w:tr w:rsidR="004C5622" w:rsidRPr="004E3EE8" w14:paraId="1737180F" w14:textId="77777777" w:rsidTr="00A0649F">
        <w:tc>
          <w:tcPr>
            <w:tcW w:w="2351" w:type="dxa"/>
          </w:tcPr>
          <w:p w14:paraId="3ED5756E" w14:textId="77777777" w:rsidR="004C5622" w:rsidRPr="007717F1" w:rsidRDefault="004C5622" w:rsidP="008954B1">
            <w:pPr>
              <w:pStyle w:val="BodyText3"/>
              <w:rPr>
                <w:rFonts w:cs="Arial"/>
                <w:sz w:val="22"/>
                <w:szCs w:val="22"/>
              </w:rPr>
            </w:pPr>
            <w:r w:rsidRPr="007717F1">
              <w:rPr>
                <w:rFonts w:cs="Arial"/>
                <w:sz w:val="22"/>
                <w:szCs w:val="22"/>
              </w:rPr>
              <w:t>Main Attribute</w:t>
            </w:r>
          </w:p>
        </w:tc>
        <w:tc>
          <w:tcPr>
            <w:tcW w:w="5128" w:type="dxa"/>
          </w:tcPr>
          <w:p w14:paraId="1E06DD9F" w14:textId="77777777" w:rsidR="004C5622" w:rsidRPr="007717F1" w:rsidRDefault="004C5622" w:rsidP="008954B1">
            <w:pPr>
              <w:pStyle w:val="BodyText3"/>
              <w:rPr>
                <w:rFonts w:cs="Arial"/>
                <w:sz w:val="22"/>
                <w:szCs w:val="22"/>
              </w:rPr>
            </w:pPr>
            <w:r w:rsidRPr="007717F1">
              <w:rPr>
                <w:rFonts w:cs="Arial"/>
                <w:sz w:val="22"/>
                <w:szCs w:val="22"/>
              </w:rPr>
              <w:t>Detailed Attribute</w:t>
            </w:r>
          </w:p>
        </w:tc>
        <w:tc>
          <w:tcPr>
            <w:tcW w:w="1134" w:type="dxa"/>
          </w:tcPr>
          <w:p w14:paraId="0870DC61" w14:textId="77777777" w:rsidR="004C5622" w:rsidRPr="00484E50" w:rsidRDefault="004C5622" w:rsidP="008954B1">
            <w:pPr>
              <w:pStyle w:val="BodyText3"/>
              <w:rPr>
                <w:rFonts w:cs="Arial"/>
                <w:sz w:val="20"/>
                <w:szCs w:val="20"/>
              </w:rPr>
            </w:pPr>
            <w:r w:rsidRPr="00484E50">
              <w:rPr>
                <w:rFonts w:cs="Arial"/>
                <w:sz w:val="20"/>
                <w:szCs w:val="20"/>
              </w:rPr>
              <w:t>Essential</w:t>
            </w:r>
          </w:p>
        </w:tc>
        <w:tc>
          <w:tcPr>
            <w:tcW w:w="1196" w:type="dxa"/>
          </w:tcPr>
          <w:p w14:paraId="6CC330E1" w14:textId="77777777" w:rsidR="004C5622" w:rsidRPr="00484E50" w:rsidRDefault="004C5622" w:rsidP="008954B1">
            <w:pPr>
              <w:pStyle w:val="BodyText3"/>
              <w:rPr>
                <w:rFonts w:cs="Arial"/>
                <w:sz w:val="20"/>
                <w:szCs w:val="20"/>
              </w:rPr>
            </w:pPr>
            <w:r w:rsidRPr="00484E50">
              <w:rPr>
                <w:rFonts w:cs="Arial"/>
                <w:sz w:val="20"/>
                <w:szCs w:val="20"/>
              </w:rPr>
              <w:t>Desirable</w:t>
            </w:r>
          </w:p>
        </w:tc>
      </w:tr>
      <w:tr w:rsidR="004C5622" w:rsidRPr="004E3EE8" w14:paraId="45833A31" w14:textId="77777777" w:rsidTr="00A0649F">
        <w:tc>
          <w:tcPr>
            <w:tcW w:w="2351" w:type="dxa"/>
            <w:vMerge w:val="restart"/>
          </w:tcPr>
          <w:p w14:paraId="37A2B5B7" w14:textId="77777777" w:rsidR="004C5622" w:rsidRPr="007717F1" w:rsidRDefault="004C5622" w:rsidP="008954B1">
            <w:pPr>
              <w:pStyle w:val="BodyText3"/>
              <w:rPr>
                <w:rFonts w:cs="Arial"/>
                <w:sz w:val="22"/>
                <w:szCs w:val="22"/>
              </w:rPr>
            </w:pPr>
            <w:r w:rsidRPr="007717F1">
              <w:rPr>
                <w:rFonts w:cs="Arial"/>
                <w:sz w:val="22"/>
                <w:szCs w:val="22"/>
              </w:rPr>
              <w:t>Qualifications</w:t>
            </w:r>
          </w:p>
        </w:tc>
        <w:tc>
          <w:tcPr>
            <w:tcW w:w="5128" w:type="dxa"/>
          </w:tcPr>
          <w:p w14:paraId="78220525" w14:textId="232C59AF" w:rsidR="004C5622" w:rsidRPr="007717F1" w:rsidRDefault="004C5622" w:rsidP="008954B1">
            <w:pPr>
              <w:rPr>
                <w:rFonts w:ascii="Arial" w:hAnsi="Arial" w:cs="Arial"/>
              </w:rPr>
            </w:pPr>
            <w:r w:rsidRPr="007717F1">
              <w:rPr>
                <w:rFonts w:ascii="Arial" w:hAnsi="Arial" w:cs="Arial"/>
              </w:rPr>
              <w:t>Good general education</w:t>
            </w:r>
            <w:r w:rsidR="00A0649F">
              <w:rPr>
                <w:rFonts w:ascii="Arial" w:hAnsi="Arial" w:cs="Arial"/>
              </w:rPr>
              <w:t>, including Level 2 or equivalent in English and Mathematics</w:t>
            </w:r>
            <w:r w:rsidRPr="007717F1">
              <w:rPr>
                <w:rFonts w:ascii="Arial" w:hAnsi="Arial" w:cs="Arial"/>
              </w:rPr>
              <w:t>.</w:t>
            </w:r>
          </w:p>
        </w:tc>
        <w:tc>
          <w:tcPr>
            <w:tcW w:w="1134" w:type="dxa"/>
          </w:tcPr>
          <w:p w14:paraId="4C2C4A36" w14:textId="77777777" w:rsidR="004C5622" w:rsidRPr="00484E50" w:rsidRDefault="004C5622" w:rsidP="008954B1">
            <w:pPr>
              <w:pStyle w:val="BodyText3"/>
              <w:rPr>
                <w:rFonts w:cs="Arial"/>
                <w:sz w:val="20"/>
                <w:szCs w:val="20"/>
              </w:rPr>
            </w:pPr>
            <w:r w:rsidRPr="00484E50">
              <w:rPr>
                <w:rFonts w:cs="Arial"/>
                <w:sz w:val="20"/>
                <w:szCs w:val="20"/>
              </w:rPr>
              <w:sym w:font="Wingdings" w:char="F0FC"/>
            </w:r>
          </w:p>
        </w:tc>
        <w:tc>
          <w:tcPr>
            <w:tcW w:w="1196" w:type="dxa"/>
          </w:tcPr>
          <w:p w14:paraId="5A27D780" w14:textId="77777777" w:rsidR="004C5622" w:rsidRPr="00484E50" w:rsidRDefault="004C5622" w:rsidP="008954B1">
            <w:pPr>
              <w:pStyle w:val="BodyText3"/>
              <w:rPr>
                <w:rFonts w:cs="Arial"/>
                <w:sz w:val="20"/>
                <w:szCs w:val="20"/>
              </w:rPr>
            </w:pPr>
          </w:p>
        </w:tc>
      </w:tr>
      <w:tr w:rsidR="004C5622" w:rsidRPr="004E3EE8" w14:paraId="63AF4703" w14:textId="77777777" w:rsidTr="00A0649F">
        <w:trPr>
          <w:trHeight w:val="281"/>
        </w:trPr>
        <w:tc>
          <w:tcPr>
            <w:tcW w:w="2351" w:type="dxa"/>
            <w:vMerge/>
          </w:tcPr>
          <w:p w14:paraId="565C4AD5" w14:textId="77777777" w:rsidR="004C5622" w:rsidRPr="007717F1" w:rsidRDefault="004C5622" w:rsidP="008954B1">
            <w:pPr>
              <w:pStyle w:val="BodyText3"/>
              <w:rPr>
                <w:rFonts w:cs="Arial"/>
                <w:sz w:val="22"/>
                <w:szCs w:val="22"/>
              </w:rPr>
            </w:pPr>
          </w:p>
        </w:tc>
        <w:tc>
          <w:tcPr>
            <w:tcW w:w="5128" w:type="dxa"/>
          </w:tcPr>
          <w:p w14:paraId="2DAFAFD6" w14:textId="71381A5C" w:rsidR="004C5622" w:rsidRPr="007717F1" w:rsidRDefault="001569D6" w:rsidP="008954B1">
            <w:pPr>
              <w:rPr>
                <w:rFonts w:ascii="Arial" w:hAnsi="Arial" w:cs="Arial"/>
              </w:rPr>
            </w:pPr>
            <w:r>
              <w:rPr>
                <w:rFonts w:ascii="Arial" w:hAnsi="Arial" w:cs="Arial"/>
              </w:rPr>
              <w:t xml:space="preserve">A qualification in </w:t>
            </w:r>
            <w:r w:rsidR="005E1DE8">
              <w:rPr>
                <w:rFonts w:ascii="Arial" w:hAnsi="Arial" w:cs="Arial"/>
              </w:rPr>
              <w:t>an environmental sustainability discipline.</w:t>
            </w:r>
          </w:p>
        </w:tc>
        <w:tc>
          <w:tcPr>
            <w:tcW w:w="1134" w:type="dxa"/>
          </w:tcPr>
          <w:p w14:paraId="47F97225" w14:textId="77777777" w:rsidR="004C5622" w:rsidRPr="00484E50" w:rsidRDefault="004C5622" w:rsidP="008954B1">
            <w:pPr>
              <w:pStyle w:val="BodyText3"/>
              <w:rPr>
                <w:rFonts w:cs="Arial"/>
                <w:sz w:val="20"/>
                <w:szCs w:val="20"/>
              </w:rPr>
            </w:pPr>
          </w:p>
        </w:tc>
        <w:tc>
          <w:tcPr>
            <w:tcW w:w="1196" w:type="dxa"/>
          </w:tcPr>
          <w:p w14:paraId="479CC145" w14:textId="77777777" w:rsidR="004C5622" w:rsidRPr="00484E50" w:rsidRDefault="004C5622" w:rsidP="008954B1">
            <w:pPr>
              <w:pStyle w:val="BodyText3"/>
              <w:rPr>
                <w:rFonts w:cs="Arial"/>
                <w:sz w:val="20"/>
                <w:szCs w:val="20"/>
              </w:rPr>
            </w:pPr>
            <w:r w:rsidRPr="00484E50">
              <w:rPr>
                <w:rFonts w:cs="Arial"/>
                <w:sz w:val="20"/>
                <w:szCs w:val="20"/>
              </w:rPr>
              <w:sym w:font="Wingdings" w:char="F0FC"/>
            </w:r>
          </w:p>
        </w:tc>
      </w:tr>
      <w:tr w:rsidR="004C5622" w:rsidRPr="004E3EE8" w14:paraId="3ACD6965" w14:textId="77777777" w:rsidTr="00A0649F">
        <w:trPr>
          <w:trHeight w:val="555"/>
        </w:trPr>
        <w:tc>
          <w:tcPr>
            <w:tcW w:w="2351" w:type="dxa"/>
            <w:vMerge/>
            <w:tcBorders>
              <w:bottom w:val="nil"/>
            </w:tcBorders>
          </w:tcPr>
          <w:p w14:paraId="56441ADA" w14:textId="77777777" w:rsidR="004C5622" w:rsidRPr="007717F1" w:rsidRDefault="004C5622" w:rsidP="004C5622">
            <w:pPr>
              <w:pStyle w:val="BodyText3"/>
              <w:rPr>
                <w:rFonts w:cs="Arial"/>
                <w:sz w:val="22"/>
                <w:szCs w:val="22"/>
              </w:rPr>
            </w:pPr>
          </w:p>
        </w:tc>
        <w:tc>
          <w:tcPr>
            <w:tcW w:w="5128" w:type="dxa"/>
          </w:tcPr>
          <w:p w14:paraId="0DC6F218" w14:textId="0CCC2376" w:rsidR="004C5622" w:rsidRPr="007717F1" w:rsidRDefault="004C5622" w:rsidP="004C5622">
            <w:pPr>
              <w:rPr>
                <w:rFonts w:ascii="Arial" w:hAnsi="Arial" w:cs="Arial"/>
              </w:rPr>
            </w:pPr>
            <w:r w:rsidRPr="007717F1">
              <w:rPr>
                <w:rFonts w:ascii="Arial" w:hAnsi="Arial" w:cs="Arial"/>
              </w:rPr>
              <w:t>Driving Licence</w:t>
            </w:r>
            <w:r w:rsidR="005E1DE8">
              <w:rPr>
                <w:rFonts w:ascii="Arial" w:hAnsi="Arial" w:cs="Arial"/>
              </w:rPr>
              <w:t xml:space="preserve"> (however, we encourage work travel by sustainable means as a priority)</w:t>
            </w:r>
            <w:r w:rsidR="00A24112">
              <w:rPr>
                <w:rFonts w:ascii="Arial" w:hAnsi="Arial" w:cs="Arial"/>
              </w:rPr>
              <w:t>.</w:t>
            </w:r>
          </w:p>
        </w:tc>
        <w:tc>
          <w:tcPr>
            <w:tcW w:w="1134" w:type="dxa"/>
          </w:tcPr>
          <w:p w14:paraId="24422E7B" w14:textId="540CE302" w:rsidR="004C5622" w:rsidRPr="004E3EE8" w:rsidRDefault="004C5622" w:rsidP="004C5622">
            <w:pPr>
              <w:rPr>
                <w:rFonts w:cs="Arial"/>
                <w:sz w:val="20"/>
              </w:rPr>
            </w:pPr>
          </w:p>
        </w:tc>
        <w:tc>
          <w:tcPr>
            <w:tcW w:w="1196" w:type="dxa"/>
          </w:tcPr>
          <w:p w14:paraId="19FDDB29" w14:textId="27005D6D" w:rsidR="004C5622" w:rsidRPr="00484E50" w:rsidRDefault="005E1DE8" w:rsidP="004C5622">
            <w:pPr>
              <w:pStyle w:val="BodyText3"/>
              <w:rPr>
                <w:rFonts w:cs="Arial"/>
                <w:sz w:val="20"/>
                <w:szCs w:val="20"/>
              </w:rPr>
            </w:pPr>
            <w:r w:rsidRPr="00484E50">
              <w:rPr>
                <w:rFonts w:cs="Arial"/>
                <w:sz w:val="20"/>
                <w:szCs w:val="20"/>
              </w:rPr>
              <w:sym w:font="Wingdings" w:char="F0FC"/>
            </w:r>
          </w:p>
        </w:tc>
      </w:tr>
      <w:tr w:rsidR="0061075B" w:rsidRPr="004E3EE8" w14:paraId="29C97A94" w14:textId="77777777" w:rsidTr="00A0649F">
        <w:trPr>
          <w:trHeight w:val="295"/>
        </w:trPr>
        <w:tc>
          <w:tcPr>
            <w:tcW w:w="2351" w:type="dxa"/>
            <w:tcBorders>
              <w:top w:val="nil"/>
            </w:tcBorders>
          </w:tcPr>
          <w:p w14:paraId="755115B0" w14:textId="77777777" w:rsidR="0061075B" w:rsidRPr="007717F1" w:rsidRDefault="0061075B" w:rsidP="004C5622">
            <w:pPr>
              <w:pStyle w:val="BodyText3"/>
              <w:rPr>
                <w:rFonts w:cs="Arial"/>
                <w:sz w:val="22"/>
                <w:szCs w:val="22"/>
              </w:rPr>
            </w:pPr>
          </w:p>
        </w:tc>
        <w:tc>
          <w:tcPr>
            <w:tcW w:w="5128" w:type="dxa"/>
          </w:tcPr>
          <w:p w14:paraId="42BA0483" w14:textId="275BFDDC" w:rsidR="0061075B" w:rsidRPr="007717F1" w:rsidRDefault="005E1DE8" w:rsidP="004C5622">
            <w:pPr>
              <w:rPr>
                <w:rFonts w:ascii="Arial" w:hAnsi="Arial" w:cs="Arial"/>
              </w:rPr>
            </w:pPr>
            <w:r>
              <w:rPr>
                <w:rFonts w:ascii="Arial" w:hAnsi="Arial" w:cs="Arial"/>
              </w:rPr>
              <w:t>PTLLS adult education award.</w:t>
            </w:r>
          </w:p>
        </w:tc>
        <w:tc>
          <w:tcPr>
            <w:tcW w:w="1134" w:type="dxa"/>
          </w:tcPr>
          <w:p w14:paraId="754BEDED" w14:textId="77777777" w:rsidR="0061075B" w:rsidRPr="00484E50" w:rsidRDefault="0061075B" w:rsidP="004C5622">
            <w:pPr>
              <w:rPr>
                <w:rFonts w:cs="Arial"/>
                <w:sz w:val="20"/>
                <w:szCs w:val="20"/>
              </w:rPr>
            </w:pPr>
          </w:p>
        </w:tc>
        <w:tc>
          <w:tcPr>
            <w:tcW w:w="1196" w:type="dxa"/>
          </w:tcPr>
          <w:p w14:paraId="7CF3A337" w14:textId="77777777" w:rsidR="0061075B" w:rsidRPr="00484E50" w:rsidRDefault="0061075B" w:rsidP="00363F34">
            <w:pPr>
              <w:pStyle w:val="BodyText3"/>
              <w:rPr>
                <w:rFonts w:cs="Arial"/>
                <w:sz w:val="20"/>
                <w:szCs w:val="20"/>
              </w:rPr>
            </w:pPr>
            <w:r w:rsidRPr="00484E50">
              <w:rPr>
                <w:rFonts w:cs="Arial"/>
                <w:sz w:val="20"/>
                <w:szCs w:val="20"/>
              </w:rPr>
              <w:sym w:font="Wingdings" w:char="F0FC"/>
            </w:r>
          </w:p>
        </w:tc>
      </w:tr>
      <w:tr w:rsidR="0061075B" w:rsidRPr="004E3EE8" w14:paraId="77419E25" w14:textId="77777777" w:rsidTr="00A0649F">
        <w:tc>
          <w:tcPr>
            <w:tcW w:w="2351" w:type="dxa"/>
            <w:vMerge w:val="restart"/>
          </w:tcPr>
          <w:p w14:paraId="31705483" w14:textId="77777777" w:rsidR="0061075B" w:rsidRPr="007717F1" w:rsidRDefault="0061075B" w:rsidP="004C5622">
            <w:pPr>
              <w:pStyle w:val="BodyText3"/>
              <w:rPr>
                <w:rFonts w:cs="Arial"/>
                <w:sz w:val="22"/>
                <w:szCs w:val="22"/>
              </w:rPr>
            </w:pPr>
            <w:r w:rsidRPr="007717F1">
              <w:rPr>
                <w:rFonts w:cs="Arial"/>
                <w:sz w:val="22"/>
                <w:szCs w:val="22"/>
              </w:rPr>
              <w:t>Knowledge and Experience</w:t>
            </w:r>
          </w:p>
        </w:tc>
        <w:tc>
          <w:tcPr>
            <w:tcW w:w="5128" w:type="dxa"/>
          </w:tcPr>
          <w:p w14:paraId="3D66E9C6" w14:textId="0929C8F7" w:rsidR="0061075B" w:rsidRPr="007717F1" w:rsidRDefault="0061075B" w:rsidP="004C5622">
            <w:pPr>
              <w:rPr>
                <w:rFonts w:ascii="Arial" w:hAnsi="Arial" w:cs="Arial"/>
              </w:rPr>
            </w:pPr>
            <w:r w:rsidRPr="007717F1">
              <w:rPr>
                <w:rFonts w:ascii="Arial" w:hAnsi="Arial" w:cs="Arial"/>
              </w:rPr>
              <w:t xml:space="preserve">Experience of </w:t>
            </w:r>
            <w:r w:rsidR="003D3632">
              <w:rPr>
                <w:rFonts w:ascii="Arial" w:hAnsi="Arial" w:cs="Arial"/>
              </w:rPr>
              <w:t xml:space="preserve">supporting communities in developing sustainable living initiatives. </w:t>
            </w:r>
          </w:p>
        </w:tc>
        <w:tc>
          <w:tcPr>
            <w:tcW w:w="1134" w:type="dxa"/>
          </w:tcPr>
          <w:p w14:paraId="30233602" w14:textId="5691DF88" w:rsidR="0061075B" w:rsidRPr="00484E50" w:rsidRDefault="0061075B" w:rsidP="004C5622">
            <w:pPr>
              <w:pStyle w:val="BodyText3"/>
              <w:rPr>
                <w:rFonts w:cs="Arial"/>
                <w:sz w:val="20"/>
                <w:szCs w:val="20"/>
              </w:rPr>
            </w:pPr>
          </w:p>
        </w:tc>
        <w:tc>
          <w:tcPr>
            <w:tcW w:w="1196" w:type="dxa"/>
          </w:tcPr>
          <w:p w14:paraId="51DBC5D7" w14:textId="3539425E" w:rsidR="0061075B" w:rsidRPr="00484E50" w:rsidRDefault="003D3632" w:rsidP="004C5622">
            <w:pPr>
              <w:pStyle w:val="BodyText3"/>
              <w:rPr>
                <w:rFonts w:cs="Arial"/>
                <w:sz w:val="20"/>
                <w:szCs w:val="20"/>
              </w:rPr>
            </w:pPr>
            <w:r w:rsidRPr="00484E50">
              <w:rPr>
                <w:rFonts w:cs="Arial"/>
                <w:sz w:val="20"/>
                <w:szCs w:val="20"/>
              </w:rPr>
              <w:sym w:font="Wingdings" w:char="F0FC"/>
            </w:r>
          </w:p>
        </w:tc>
      </w:tr>
      <w:tr w:rsidR="0061075B" w:rsidRPr="004E3EE8" w14:paraId="6D6C36BB" w14:textId="77777777" w:rsidTr="00A0649F">
        <w:trPr>
          <w:trHeight w:val="688"/>
        </w:trPr>
        <w:tc>
          <w:tcPr>
            <w:tcW w:w="2351" w:type="dxa"/>
            <w:vMerge/>
          </w:tcPr>
          <w:p w14:paraId="2B5CF7DD" w14:textId="77777777" w:rsidR="0061075B" w:rsidRPr="007717F1" w:rsidRDefault="0061075B" w:rsidP="007717F1">
            <w:pPr>
              <w:pStyle w:val="BodyText3"/>
              <w:rPr>
                <w:rFonts w:cs="Arial"/>
                <w:sz w:val="22"/>
                <w:szCs w:val="22"/>
              </w:rPr>
            </w:pPr>
          </w:p>
        </w:tc>
        <w:tc>
          <w:tcPr>
            <w:tcW w:w="5128" w:type="dxa"/>
          </w:tcPr>
          <w:p w14:paraId="289DAE08" w14:textId="7484CACF" w:rsidR="0061075B" w:rsidRPr="007717F1" w:rsidRDefault="0061075B" w:rsidP="007717F1">
            <w:pPr>
              <w:rPr>
                <w:rFonts w:ascii="Arial" w:hAnsi="Arial" w:cs="Arial"/>
              </w:rPr>
            </w:pPr>
            <w:r w:rsidRPr="007717F1">
              <w:rPr>
                <w:rFonts w:ascii="Arial" w:hAnsi="Arial" w:cs="Arial"/>
              </w:rPr>
              <w:t xml:space="preserve">Experience of </w:t>
            </w:r>
            <w:r w:rsidR="003F1446">
              <w:rPr>
                <w:rFonts w:ascii="Arial" w:hAnsi="Arial" w:cs="Arial"/>
              </w:rPr>
              <w:t>working with</w:t>
            </w:r>
            <w:r w:rsidR="000B4044">
              <w:rPr>
                <w:rFonts w:ascii="Arial" w:hAnsi="Arial" w:cs="Arial"/>
              </w:rPr>
              <w:t>in or</w:t>
            </w:r>
            <w:r w:rsidR="00161113">
              <w:rPr>
                <w:rFonts w:ascii="Arial" w:hAnsi="Arial" w:cs="Arial"/>
              </w:rPr>
              <w:t xml:space="preserve"> professional</w:t>
            </w:r>
            <w:r w:rsidR="000B4044">
              <w:rPr>
                <w:rFonts w:ascii="Arial" w:hAnsi="Arial" w:cs="Arial"/>
              </w:rPr>
              <w:t xml:space="preserve"> knowledge of</w:t>
            </w:r>
            <w:r w:rsidR="00BE3BBD">
              <w:rPr>
                <w:rFonts w:ascii="Arial" w:hAnsi="Arial" w:cs="Arial"/>
              </w:rPr>
              <w:t xml:space="preserve"> the food </w:t>
            </w:r>
            <w:r w:rsidR="008D29E2">
              <w:rPr>
                <w:rFonts w:ascii="Arial" w:hAnsi="Arial" w:cs="Arial"/>
              </w:rPr>
              <w:t>sector</w:t>
            </w:r>
            <w:r w:rsidR="00161113">
              <w:rPr>
                <w:rFonts w:ascii="Arial" w:hAnsi="Arial" w:cs="Arial"/>
              </w:rPr>
              <w:t>.</w:t>
            </w:r>
          </w:p>
        </w:tc>
        <w:tc>
          <w:tcPr>
            <w:tcW w:w="1134" w:type="dxa"/>
          </w:tcPr>
          <w:p w14:paraId="442A2D17" w14:textId="77777777" w:rsidR="0061075B" w:rsidRPr="00484E50" w:rsidRDefault="0061075B" w:rsidP="007717F1">
            <w:pPr>
              <w:pStyle w:val="BodyText3"/>
              <w:rPr>
                <w:rFonts w:cs="Arial"/>
                <w:sz w:val="20"/>
                <w:szCs w:val="20"/>
              </w:rPr>
            </w:pPr>
          </w:p>
        </w:tc>
        <w:tc>
          <w:tcPr>
            <w:tcW w:w="1196" w:type="dxa"/>
          </w:tcPr>
          <w:p w14:paraId="2110B070" w14:textId="77777777" w:rsidR="0061075B" w:rsidRPr="00484E50" w:rsidRDefault="0061075B" w:rsidP="007717F1">
            <w:pPr>
              <w:pStyle w:val="BodyText3"/>
              <w:rPr>
                <w:rFonts w:cs="Arial"/>
                <w:sz w:val="20"/>
                <w:szCs w:val="20"/>
              </w:rPr>
            </w:pPr>
            <w:r w:rsidRPr="00484E50">
              <w:rPr>
                <w:rFonts w:cs="Arial"/>
                <w:sz w:val="20"/>
                <w:szCs w:val="20"/>
              </w:rPr>
              <w:sym w:font="Wingdings" w:char="F0FC"/>
            </w:r>
          </w:p>
          <w:p w14:paraId="184D6D71" w14:textId="77777777" w:rsidR="0061075B" w:rsidRPr="00484E50" w:rsidRDefault="0061075B" w:rsidP="007717F1">
            <w:pPr>
              <w:pStyle w:val="BodyText3"/>
              <w:rPr>
                <w:rFonts w:cs="Arial"/>
                <w:sz w:val="20"/>
                <w:szCs w:val="20"/>
              </w:rPr>
            </w:pPr>
          </w:p>
        </w:tc>
      </w:tr>
      <w:tr w:rsidR="0061075B" w:rsidRPr="004E3EE8" w14:paraId="3E568545" w14:textId="77777777" w:rsidTr="00A0649F">
        <w:trPr>
          <w:trHeight w:val="778"/>
        </w:trPr>
        <w:tc>
          <w:tcPr>
            <w:tcW w:w="2351" w:type="dxa"/>
            <w:vMerge/>
          </w:tcPr>
          <w:p w14:paraId="6B7C83FD" w14:textId="77777777" w:rsidR="0061075B" w:rsidRPr="007717F1" w:rsidRDefault="0061075B" w:rsidP="007717F1">
            <w:pPr>
              <w:pStyle w:val="BodyText3"/>
              <w:rPr>
                <w:rFonts w:cs="Arial"/>
                <w:sz w:val="22"/>
                <w:szCs w:val="22"/>
              </w:rPr>
            </w:pPr>
          </w:p>
        </w:tc>
        <w:tc>
          <w:tcPr>
            <w:tcW w:w="5128" w:type="dxa"/>
          </w:tcPr>
          <w:p w14:paraId="22E07C05" w14:textId="350702B7" w:rsidR="0061075B" w:rsidRPr="007717F1" w:rsidRDefault="00D701F5" w:rsidP="007717F1">
            <w:pPr>
              <w:rPr>
                <w:rFonts w:ascii="Arial" w:hAnsi="Arial" w:cs="Arial"/>
              </w:rPr>
            </w:pPr>
            <w:r>
              <w:rPr>
                <w:rFonts w:ascii="Arial" w:hAnsi="Arial" w:cs="Arial"/>
              </w:rPr>
              <w:t>Experience of monitoring and evaluation of projects and initiatives.</w:t>
            </w:r>
          </w:p>
        </w:tc>
        <w:tc>
          <w:tcPr>
            <w:tcW w:w="1134" w:type="dxa"/>
          </w:tcPr>
          <w:p w14:paraId="19029014" w14:textId="526F0915" w:rsidR="0061075B" w:rsidRPr="00484E50" w:rsidRDefault="0061075B" w:rsidP="007717F1">
            <w:pPr>
              <w:pStyle w:val="BodyText3"/>
              <w:rPr>
                <w:rFonts w:cs="Arial"/>
                <w:sz w:val="20"/>
                <w:szCs w:val="20"/>
              </w:rPr>
            </w:pPr>
          </w:p>
        </w:tc>
        <w:tc>
          <w:tcPr>
            <w:tcW w:w="1196" w:type="dxa"/>
          </w:tcPr>
          <w:p w14:paraId="74E5F578" w14:textId="77777777" w:rsidR="00D701F5" w:rsidRPr="00484E50" w:rsidRDefault="00D701F5" w:rsidP="00D701F5">
            <w:pPr>
              <w:pStyle w:val="BodyText3"/>
              <w:rPr>
                <w:rFonts w:cs="Arial"/>
                <w:sz w:val="20"/>
                <w:szCs w:val="20"/>
              </w:rPr>
            </w:pPr>
            <w:r w:rsidRPr="00484E50">
              <w:rPr>
                <w:rFonts w:cs="Arial"/>
                <w:sz w:val="20"/>
                <w:szCs w:val="20"/>
              </w:rPr>
              <w:sym w:font="Wingdings" w:char="F0FC"/>
            </w:r>
          </w:p>
          <w:p w14:paraId="125E14F4" w14:textId="77777777" w:rsidR="0061075B" w:rsidRPr="00484E50" w:rsidRDefault="0061075B" w:rsidP="007717F1">
            <w:pPr>
              <w:pStyle w:val="BodyText3"/>
              <w:rPr>
                <w:rFonts w:cs="Arial"/>
                <w:sz w:val="20"/>
                <w:szCs w:val="20"/>
              </w:rPr>
            </w:pPr>
          </w:p>
        </w:tc>
      </w:tr>
      <w:tr w:rsidR="00D701F5" w:rsidRPr="004E3EE8" w14:paraId="08436E03" w14:textId="77777777" w:rsidTr="00A0649F">
        <w:trPr>
          <w:trHeight w:val="916"/>
        </w:trPr>
        <w:tc>
          <w:tcPr>
            <w:tcW w:w="2351" w:type="dxa"/>
            <w:vMerge/>
          </w:tcPr>
          <w:p w14:paraId="440C175E" w14:textId="77777777" w:rsidR="00D701F5" w:rsidRPr="007717F1" w:rsidRDefault="00D701F5" w:rsidP="007717F1">
            <w:pPr>
              <w:pStyle w:val="BodyText3"/>
              <w:rPr>
                <w:rFonts w:cs="Arial"/>
                <w:sz w:val="22"/>
                <w:szCs w:val="22"/>
              </w:rPr>
            </w:pPr>
          </w:p>
        </w:tc>
        <w:tc>
          <w:tcPr>
            <w:tcW w:w="5128" w:type="dxa"/>
          </w:tcPr>
          <w:p w14:paraId="1EE93A81" w14:textId="2EE05C23" w:rsidR="00D701F5" w:rsidRDefault="00D701F5" w:rsidP="00D701F5">
            <w:pPr>
              <w:rPr>
                <w:rFonts w:ascii="Arial" w:hAnsi="Arial" w:cs="Arial"/>
              </w:rPr>
            </w:pPr>
            <w:r w:rsidRPr="007717F1">
              <w:rPr>
                <w:rFonts w:ascii="Arial" w:hAnsi="Arial" w:cs="Arial"/>
              </w:rPr>
              <w:t xml:space="preserve">Computer literate, with knowledge of packages such as Microsoft Word, Excel &amp; </w:t>
            </w:r>
            <w:proofErr w:type="spellStart"/>
            <w:r w:rsidRPr="007717F1">
              <w:rPr>
                <w:rFonts w:ascii="Arial" w:hAnsi="Arial" w:cs="Arial"/>
              </w:rPr>
              <w:t>Powerpoint</w:t>
            </w:r>
            <w:proofErr w:type="spellEnd"/>
            <w:r w:rsidRPr="007717F1">
              <w:rPr>
                <w:rFonts w:ascii="Arial" w:hAnsi="Arial" w:cs="Arial"/>
              </w:rPr>
              <w:t>.</w:t>
            </w:r>
          </w:p>
        </w:tc>
        <w:tc>
          <w:tcPr>
            <w:tcW w:w="1134" w:type="dxa"/>
          </w:tcPr>
          <w:p w14:paraId="74763A08" w14:textId="08BC4A9E" w:rsidR="00D701F5" w:rsidRPr="00484E50" w:rsidRDefault="00D701F5" w:rsidP="007717F1">
            <w:pPr>
              <w:pStyle w:val="BodyText3"/>
              <w:rPr>
                <w:rFonts w:cs="Arial"/>
                <w:sz w:val="20"/>
                <w:szCs w:val="20"/>
              </w:rPr>
            </w:pPr>
            <w:r w:rsidRPr="00484E50">
              <w:rPr>
                <w:rFonts w:cs="Arial"/>
                <w:sz w:val="20"/>
                <w:szCs w:val="20"/>
              </w:rPr>
              <w:sym w:font="Wingdings" w:char="F0FC"/>
            </w:r>
          </w:p>
        </w:tc>
        <w:tc>
          <w:tcPr>
            <w:tcW w:w="1196" w:type="dxa"/>
          </w:tcPr>
          <w:p w14:paraId="769D3692" w14:textId="77777777" w:rsidR="00D701F5" w:rsidRPr="00484E50" w:rsidRDefault="00D701F5" w:rsidP="007717F1">
            <w:pPr>
              <w:pStyle w:val="BodyText3"/>
              <w:rPr>
                <w:rFonts w:cs="Arial"/>
                <w:sz w:val="20"/>
                <w:szCs w:val="20"/>
              </w:rPr>
            </w:pPr>
          </w:p>
        </w:tc>
      </w:tr>
      <w:tr w:rsidR="0061075B" w:rsidRPr="004E3EE8" w14:paraId="47ED0116" w14:textId="77777777" w:rsidTr="00A0649F">
        <w:trPr>
          <w:trHeight w:val="543"/>
        </w:trPr>
        <w:tc>
          <w:tcPr>
            <w:tcW w:w="2351" w:type="dxa"/>
            <w:vMerge/>
          </w:tcPr>
          <w:p w14:paraId="18437D7D" w14:textId="77777777" w:rsidR="0061075B" w:rsidRPr="007717F1" w:rsidRDefault="0061075B" w:rsidP="007717F1">
            <w:pPr>
              <w:pStyle w:val="BodyText3"/>
              <w:rPr>
                <w:rFonts w:cs="Arial"/>
                <w:sz w:val="22"/>
                <w:szCs w:val="22"/>
              </w:rPr>
            </w:pPr>
          </w:p>
        </w:tc>
        <w:tc>
          <w:tcPr>
            <w:tcW w:w="5128" w:type="dxa"/>
          </w:tcPr>
          <w:p w14:paraId="7031DA95" w14:textId="77777777" w:rsidR="0061075B" w:rsidRPr="007717F1" w:rsidRDefault="0061075B" w:rsidP="007717F1">
            <w:pPr>
              <w:rPr>
                <w:rFonts w:ascii="Arial" w:hAnsi="Arial" w:cs="Arial"/>
              </w:rPr>
            </w:pPr>
            <w:r w:rsidRPr="007717F1">
              <w:rPr>
                <w:rFonts w:ascii="Arial" w:hAnsi="Arial" w:cs="Arial"/>
              </w:rPr>
              <w:t>Experience in planning and organising events.</w:t>
            </w:r>
          </w:p>
        </w:tc>
        <w:tc>
          <w:tcPr>
            <w:tcW w:w="1134" w:type="dxa"/>
          </w:tcPr>
          <w:p w14:paraId="3C9D8952" w14:textId="77777777" w:rsidR="0061075B" w:rsidRPr="00484E50" w:rsidRDefault="0061075B" w:rsidP="00D701F5">
            <w:pPr>
              <w:pStyle w:val="BodyText3"/>
              <w:rPr>
                <w:rFonts w:cs="Arial"/>
                <w:sz w:val="20"/>
                <w:szCs w:val="20"/>
              </w:rPr>
            </w:pPr>
          </w:p>
        </w:tc>
        <w:tc>
          <w:tcPr>
            <w:tcW w:w="1196" w:type="dxa"/>
          </w:tcPr>
          <w:p w14:paraId="34B20292" w14:textId="77777777" w:rsidR="00D701F5" w:rsidRPr="00484E50" w:rsidRDefault="00D701F5" w:rsidP="00D701F5">
            <w:pPr>
              <w:pStyle w:val="BodyText3"/>
              <w:rPr>
                <w:rFonts w:cs="Arial"/>
                <w:sz w:val="20"/>
                <w:szCs w:val="20"/>
              </w:rPr>
            </w:pPr>
            <w:r w:rsidRPr="00484E50">
              <w:rPr>
                <w:rFonts w:cs="Arial"/>
                <w:sz w:val="20"/>
                <w:szCs w:val="20"/>
              </w:rPr>
              <w:sym w:font="Wingdings" w:char="F0FC"/>
            </w:r>
          </w:p>
          <w:p w14:paraId="02A9D214" w14:textId="77777777" w:rsidR="0061075B" w:rsidRPr="00484E50" w:rsidRDefault="0061075B" w:rsidP="00164E92">
            <w:pPr>
              <w:pStyle w:val="BodyText3"/>
              <w:rPr>
                <w:rFonts w:cs="Arial"/>
                <w:sz w:val="20"/>
                <w:szCs w:val="20"/>
              </w:rPr>
            </w:pPr>
          </w:p>
        </w:tc>
      </w:tr>
      <w:tr w:rsidR="0061075B" w:rsidRPr="004E3EE8" w14:paraId="4B9DE60A" w14:textId="77777777" w:rsidTr="00A0649F">
        <w:trPr>
          <w:trHeight w:val="380"/>
        </w:trPr>
        <w:tc>
          <w:tcPr>
            <w:tcW w:w="2351" w:type="dxa"/>
            <w:vMerge/>
          </w:tcPr>
          <w:p w14:paraId="6A4F8F32" w14:textId="77777777" w:rsidR="0061075B" w:rsidRPr="007717F1" w:rsidRDefault="0061075B" w:rsidP="007717F1">
            <w:pPr>
              <w:pStyle w:val="BodyText3"/>
              <w:rPr>
                <w:rFonts w:cs="Arial"/>
                <w:sz w:val="22"/>
                <w:szCs w:val="22"/>
              </w:rPr>
            </w:pPr>
          </w:p>
        </w:tc>
        <w:tc>
          <w:tcPr>
            <w:tcW w:w="5128" w:type="dxa"/>
          </w:tcPr>
          <w:p w14:paraId="093558B8" w14:textId="06A1C2A9" w:rsidR="0061075B" w:rsidRPr="007717F1" w:rsidRDefault="003D3632" w:rsidP="007717F1">
            <w:pPr>
              <w:rPr>
                <w:rFonts w:ascii="Arial" w:hAnsi="Arial" w:cs="Arial"/>
              </w:rPr>
            </w:pPr>
            <w:r>
              <w:rPr>
                <w:rFonts w:ascii="Arial" w:hAnsi="Arial" w:cs="Arial"/>
              </w:rPr>
              <w:t>Enthusiasm for tackling the climate crisis through a community-led approach</w:t>
            </w:r>
            <w:r w:rsidR="0061075B">
              <w:rPr>
                <w:rFonts w:ascii="Arial" w:hAnsi="Arial" w:cs="Arial"/>
              </w:rPr>
              <w:t>.</w:t>
            </w:r>
          </w:p>
        </w:tc>
        <w:tc>
          <w:tcPr>
            <w:tcW w:w="1134" w:type="dxa"/>
          </w:tcPr>
          <w:p w14:paraId="5E993F5E" w14:textId="77777777" w:rsidR="0061075B" w:rsidRPr="00484E50" w:rsidRDefault="0061075B" w:rsidP="007717F1">
            <w:pPr>
              <w:pStyle w:val="BodyText3"/>
              <w:rPr>
                <w:rFonts w:cs="Arial"/>
                <w:sz w:val="20"/>
                <w:szCs w:val="20"/>
              </w:rPr>
            </w:pPr>
          </w:p>
        </w:tc>
        <w:tc>
          <w:tcPr>
            <w:tcW w:w="1196" w:type="dxa"/>
          </w:tcPr>
          <w:p w14:paraId="3820DFA7" w14:textId="77777777" w:rsidR="0061075B" w:rsidRPr="00484E50" w:rsidRDefault="0061075B" w:rsidP="002C15F7">
            <w:pPr>
              <w:pStyle w:val="BodyText3"/>
              <w:rPr>
                <w:rFonts w:cs="Arial"/>
                <w:sz w:val="20"/>
                <w:szCs w:val="20"/>
              </w:rPr>
            </w:pPr>
            <w:r w:rsidRPr="00484E50">
              <w:rPr>
                <w:rFonts w:cs="Arial"/>
                <w:sz w:val="20"/>
                <w:szCs w:val="20"/>
              </w:rPr>
              <w:sym w:font="Wingdings" w:char="F0FC"/>
            </w:r>
          </w:p>
          <w:p w14:paraId="6030CFB9" w14:textId="77777777" w:rsidR="0061075B" w:rsidRPr="00484E50" w:rsidRDefault="0061075B" w:rsidP="007717F1">
            <w:pPr>
              <w:pStyle w:val="BodyText3"/>
              <w:rPr>
                <w:rFonts w:cs="Arial"/>
                <w:sz w:val="20"/>
                <w:szCs w:val="20"/>
              </w:rPr>
            </w:pPr>
          </w:p>
        </w:tc>
      </w:tr>
      <w:tr w:rsidR="00D701F5" w:rsidRPr="004E3EE8" w14:paraId="2696B72B" w14:textId="77777777" w:rsidTr="00A0649F">
        <w:tc>
          <w:tcPr>
            <w:tcW w:w="2351" w:type="dxa"/>
            <w:vMerge w:val="restart"/>
          </w:tcPr>
          <w:p w14:paraId="038EF4D0" w14:textId="77777777" w:rsidR="00D701F5" w:rsidRPr="007717F1" w:rsidRDefault="00D701F5" w:rsidP="00D701F5">
            <w:pPr>
              <w:pStyle w:val="BodyText3"/>
              <w:rPr>
                <w:rFonts w:cs="Arial"/>
                <w:sz w:val="22"/>
                <w:szCs w:val="22"/>
              </w:rPr>
            </w:pPr>
            <w:r w:rsidRPr="007717F1">
              <w:rPr>
                <w:rFonts w:cs="Arial"/>
                <w:sz w:val="22"/>
                <w:szCs w:val="22"/>
              </w:rPr>
              <w:t>Personal Attributes</w:t>
            </w:r>
          </w:p>
        </w:tc>
        <w:tc>
          <w:tcPr>
            <w:tcW w:w="5128" w:type="dxa"/>
          </w:tcPr>
          <w:p w14:paraId="1E52879C" w14:textId="4FFA309E" w:rsidR="00D701F5" w:rsidRDefault="00D701F5" w:rsidP="00D701F5">
            <w:pPr>
              <w:rPr>
                <w:rFonts w:ascii="Arial" w:hAnsi="Arial" w:cs="Arial"/>
              </w:rPr>
            </w:pPr>
            <w:r w:rsidRPr="007717F1">
              <w:rPr>
                <w:rFonts w:ascii="Arial" w:hAnsi="Arial" w:cs="Arial"/>
              </w:rPr>
              <w:t>Excellent written and verbal communication skills.</w:t>
            </w:r>
          </w:p>
        </w:tc>
        <w:tc>
          <w:tcPr>
            <w:tcW w:w="1134" w:type="dxa"/>
          </w:tcPr>
          <w:p w14:paraId="5F29406A" w14:textId="36C893DD" w:rsidR="00D701F5" w:rsidRPr="00484E50" w:rsidRDefault="00D701F5" w:rsidP="00D701F5">
            <w:pPr>
              <w:pStyle w:val="BodyText3"/>
              <w:rPr>
                <w:rFonts w:cs="Arial"/>
                <w:sz w:val="20"/>
                <w:szCs w:val="20"/>
              </w:rPr>
            </w:pPr>
            <w:r w:rsidRPr="00484E50">
              <w:rPr>
                <w:rFonts w:cs="Arial"/>
                <w:sz w:val="20"/>
                <w:szCs w:val="20"/>
              </w:rPr>
              <w:sym w:font="Wingdings" w:char="F0FC"/>
            </w:r>
          </w:p>
        </w:tc>
        <w:tc>
          <w:tcPr>
            <w:tcW w:w="1196" w:type="dxa"/>
          </w:tcPr>
          <w:p w14:paraId="4C990D0E" w14:textId="77777777" w:rsidR="00D701F5" w:rsidRPr="00484E50" w:rsidRDefault="00D701F5" w:rsidP="00D701F5">
            <w:pPr>
              <w:pStyle w:val="BodyText3"/>
              <w:rPr>
                <w:rFonts w:cs="Arial"/>
                <w:sz w:val="20"/>
                <w:szCs w:val="20"/>
              </w:rPr>
            </w:pPr>
          </w:p>
        </w:tc>
      </w:tr>
      <w:tr w:rsidR="0061075B" w:rsidRPr="004E3EE8" w14:paraId="1F62C946" w14:textId="77777777" w:rsidTr="00A0649F">
        <w:tc>
          <w:tcPr>
            <w:tcW w:w="2351" w:type="dxa"/>
            <w:vMerge/>
          </w:tcPr>
          <w:p w14:paraId="7EFDA15E" w14:textId="77777777" w:rsidR="0061075B" w:rsidRPr="007717F1" w:rsidRDefault="0061075B" w:rsidP="007717F1">
            <w:pPr>
              <w:pStyle w:val="BodyText3"/>
              <w:rPr>
                <w:rFonts w:cs="Arial"/>
                <w:sz w:val="22"/>
                <w:szCs w:val="22"/>
              </w:rPr>
            </w:pPr>
          </w:p>
        </w:tc>
        <w:tc>
          <w:tcPr>
            <w:tcW w:w="5128" w:type="dxa"/>
          </w:tcPr>
          <w:p w14:paraId="63248E8E" w14:textId="6E92BDA0" w:rsidR="0061075B" w:rsidRPr="007717F1" w:rsidRDefault="00D701F5" w:rsidP="00D5224C">
            <w:pPr>
              <w:rPr>
                <w:rFonts w:ascii="Arial" w:hAnsi="Arial" w:cs="Arial"/>
              </w:rPr>
            </w:pPr>
            <w:r>
              <w:rPr>
                <w:rFonts w:ascii="Arial" w:hAnsi="Arial" w:cs="Arial"/>
              </w:rPr>
              <w:t>Commitment to a partnership approach to addressing complex issues, particularly tackling the climate crisis.</w:t>
            </w:r>
          </w:p>
        </w:tc>
        <w:tc>
          <w:tcPr>
            <w:tcW w:w="1134" w:type="dxa"/>
          </w:tcPr>
          <w:p w14:paraId="0C7DBDB9" w14:textId="3E00E141" w:rsidR="0061075B" w:rsidRPr="00484E50" w:rsidRDefault="003E136C" w:rsidP="00D5224C">
            <w:pPr>
              <w:pStyle w:val="BodyText3"/>
              <w:rPr>
                <w:sz w:val="24"/>
                <w:szCs w:val="24"/>
              </w:rPr>
            </w:pPr>
            <w:r w:rsidRPr="00484E50">
              <w:rPr>
                <w:rFonts w:cs="Arial"/>
                <w:sz w:val="20"/>
                <w:szCs w:val="20"/>
              </w:rPr>
              <w:sym w:font="Wingdings" w:char="F0FC"/>
            </w:r>
          </w:p>
        </w:tc>
        <w:tc>
          <w:tcPr>
            <w:tcW w:w="1196" w:type="dxa"/>
          </w:tcPr>
          <w:p w14:paraId="4EE41768" w14:textId="77777777" w:rsidR="0061075B" w:rsidRPr="00484E50" w:rsidRDefault="0061075B" w:rsidP="007717F1">
            <w:pPr>
              <w:pStyle w:val="BodyText3"/>
              <w:rPr>
                <w:rFonts w:cs="Arial"/>
                <w:sz w:val="20"/>
                <w:szCs w:val="20"/>
              </w:rPr>
            </w:pPr>
          </w:p>
        </w:tc>
      </w:tr>
      <w:tr w:rsidR="0061075B" w:rsidRPr="009206A4" w14:paraId="788559A0" w14:textId="77777777" w:rsidTr="00A0649F">
        <w:trPr>
          <w:trHeight w:val="430"/>
        </w:trPr>
        <w:tc>
          <w:tcPr>
            <w:tcW w:w="2351" w:type="dxa"/>
            <w:vMerge/>
          </w:tcPr>
          <w:p w14:paraId="2BD049C3" w14:textId="77777777" w:rsidR="0061075B" w:rsidRPr="007717F1" w:rsidRDefault="0061075B" w:rsidP="007717F1">
            <w:pPr>
              <w:pStyle w:val="BodyText3"/>
              <w:rPr>
                <w:rFonts w:cs="Arial"/>
                <w:sz w:val="22"/>
                <w:szCs w:val="22"/>
              </w:rPr>
            </w:pPr>
          </w:p>
        </w:tc>
        <w:tc>
          <w:tcPr>
            <w:tcW w:w="5128" w:type="dxa"/>
          </w:tcPr>
          <w:p w14:paraId="70AA94AE" w14:textId="657CCFED" w:rsidR="0061075B" w:rsidRPr="007717F1" w:rsidRDefault="0061075B" w:rsidP="00D5224C">
            <w:pPr>
              <w:rPr>
                <w:rFonts w:ascii="Arial" w:hAnsi="Arial" w:cs="Arial"/>
              </w:rPr>
            </w:pPr>
            <w:r>
              <w:rPr>
                <w:rFonts w:ascii="Arial" w:hAnsi="Arial" w:cs="Arial"/>
              </w:rPr>
              <w:t xml:space="preserve">Commitment to supporting individuals </w:t>
            </w:r>
            <w:r w:rsidR="00D701F5">
              <w:rPr>
                <w:rFonts w:ascii="Arial" w:hAnsi="Arial" w:cs="Arial"/>
              </w:rPr>
              <w:t xml:space="preserve">and communities </w:t>
            </w:r>
            <w:r>
              <w:rPr>
                <w:rFonts w:ascii="Arial" w:hAnsi="Arial" w:cs="Arial"/>
              </w:rPr>
              <w:t>to make achievable changes to healthier and more sustainable lifestyles.</w:t>
            </w:r>
          </w:p>
        </w:tc>
        <w:tc>
          <w:tcPr>
            <w:tcW w:w="1134" w:type="dxa"/>
          </w:tcPr>
          <w:p w14:paraId="5B16C50E" w14:textId="77777777"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14:paraId="13928F04" w14:textId="77777777" w:rsidR="0061075B" w:rsidRPr="00484E50" w:rsidRDefault="0061075B" w:rsidP="007717F1">
            <w:pPr>
              <w:pStyle w:val="BodyText3"/>
              <w:rPr>
                <w:sz w:val="24"/>
                <w:szCs w:val="24"/>
              </w:rPr>
            </w:pPr>
          </w:p>
        </w:tc>
      </w:tr>
      <w:tr w:rsidR="0061075B" w:rsidRPr="009206A4" w14:paraId="31BEE174" w14:textId="77777777" w:rsidTr="00A0649F">
        <w:trPr>
          <w:trHeight w:val="331"/>
        </w:trPr>
        <w:tc>
          <w:tcPr>
            <w:tcW w:w="2351" w:type="dxa"/>
            <w:vMerge/>
          </w:tcPr>
          <w:p w14:paraId="2ECC52C6" w14:textId="77777777" w:rsidR="0061075B" w:rsidRPr="007717F1" w:rsidRDefault="0061075B" w:rsidP="002C15F7">
            <w:pPr>
              <w:pStyle w:val="BodyText3"/>
              <w:rPr>
                <w:rFonts w:cs="Arial"/>
                <w:sz w:val="22"/>
                <w:szCs w:val="22"/>
              </w:rPr>
            </w:pPr>
          </w:p>
        </w:tc>
        <w:tc>
          <w:tcPr>
            <w:tcW w:w="5128" w:type="dxa"/>
          </w:tcPr>
          <w:p w14:paraId="6F905550" w14:textId="77777777" w:rsidR="0061075B" w:rsidRPr="007717F1" w:rsidRDefault="0061075B" w:rsidP="00D5224C">
            <w:pPr>
              <w:rPr>
                <w:rFonts w:ascii="Arial" w:hAnsi="Arial" w:cs="Arial"/>
              </w:rPr>
            </w:pPr>
            <w:r w:rsidRPr="007717F1">
              <w:rPr>
                <w:rFonts w:ascii="Arial" w:hAnsi="Arial" w:cs="Arial"/>
              </w:rPr>
              <w:t>Organisational skills and ability to use initiative to successfully plan workload for self and others and meet agreed objectives.</w:t>
            </w:r>
          </w:p>
        </w:tc>
        <w:tc>
          <w:tcPr>
            <w:tcW w:w="1134" w:type="dxa"/>
          </w:tcPr>
          <w:p w14:paraId="0F25C0AC" w14:textId="77777777"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14:paraId="365D3B76" w14:textId="77777777" w:rsidR="0061075B" w:rsidRPr="00484E50" w:rsidRDefault="0061075B" w:rsidP="002C15F7">
            <w:pPr>
              <w:pStyle w:val="BodyText3"/>
              <w:rPr>
                <w:sz w:val="24"/>
                <w:szCs w:val="24"/>
              </w:rPr>
            </w:pPr>
          </w:p>
        </w:tc>
      </w:tr>
      <w:tr w:rsidR="0061075B" w:rsidRPr="009206A4" w14:paraId="7FE50CA7" w14:textId="77777777" w:rsidTr="00A0649F">
        <w:trPr>
          <w:trHeight w:val="409"/>
        </w:trPr>
        <w:tc>
          <w:tcPr>
            <w:tcW w:w="2351" w:type="dxa"/>
            <w:vMerge/>
          </w:tcPr>
          <w:p w14:paraId="02DBF2D7" w14:textId="77777777" w:rsidR="0061075B" w:rsidRPr="007717F1" w:rsidRDefault="0061075B" w:rsidP="002C15F7">
            <w:pPr>
              <w:pStyle w:val="BodyText3"/>
              <w:rPr>
                <w:rFonts w:cs="Arial"/>
                <w:sz w:val="22"/>
                <w:szCs w:val="22"/>
              </w:rPr>
            </w:pPr>
          </w:p>
        </w:tc>
        <w:tc>
          <w:tcPr>
            <w:tcW w:w="5128" w:type="dxa"/>
          </w:tcPr>
          <w:p w14:paraId="4AFFD176" w14:textId="77777777" w:rsidR="0061075B" w:rsidRPr="007717F1" w:rsidRDefault="0061075B" w:rsidP="00D5224C">
            <w:pPr>
              <w:rPr>
                <w:rFonts w:ascii="Arial" w:hAnsi="Arial" w:cs="Arial"/>
              </w:rPr>
            </w:pPr>
            <w:r w:rsidRPr="007717F1">
              <w:rPr>
                <w:rFonts w:ascii="Arial" w:hAnsi="Arial" w:cs="Arial"/>
              </w:rPr>
              <w:t>A commitment to continuing education.</w:t>
            </w:r>
          </w:p>
        </w:tc>
        <w:tc>
          <w:tcPr>
            <w:tcW w:w="1134" w:type="dxa"/>
          </w:tcPr>
          <w:p w14:paraId="53136DEA" w14:textId="77777777" w:rsidR="0061075B" w:rsidRPr="00484E50" w:rsidRDefault="0061075B" w:rsidP="00D5224C">
            <w:pPr>
              <w:pStyle w:val="BodyText3"/>
              <w:rPr>
                <w:sz w:val="24"/>
                <w:szCs w:val="24"/>
              </w:rPr>
            </w:pPr>
            <w:r w:rsidRPr="00484E50">
              <w:rPr>
                <w:rFonts w:cs="Arial"/>
                <w:sz w:val="20"/>
                <w:szCs w:val="20"/>
              </w:rPr>
              <w:sym w:font="Wingdings" w:char="F0FC"/>
            </w:r>
          </w:p>
        </w:tc>
        <w:tc>
          <w:tcPr>
            <w:tcW w:w="1196" w:type="dxa"/>
          </w:tcPr>
          <w:p w14:paraId="2B6C96E1" w14:textId="77777777" w:rsidR="0061075B" w:rsidRPr="00484E50" w:rsidRDefault="0061075B" w:rsidP="002C15F7">
            <w:pPr>
              <w:pStyle w:val="BodyText3"/>
              <w:rPr>
                <w:sz w:val="24"/>
                <w:szCs w:val="24"/>
              </w:rPr>
            </w:pPr>
          </w:p>
        </w:tc>
      </w:tr>
      <w:tr w:rsidR="0061075B" w:rsidRPr="009206A4" w14:paraId="222C2FE0" w14:textId="77777777" w:rsidTr="00A0649F">
        <w:trPr>
          <w:trHeight w:val="397"/>
        </w:trPr>
        <w:tc>
          <w:tcPr>
            <w:tcW w:w="2351" w:type="dxa"/>
            <w:vMerge/>
          </w:tcPr>
          <w:p w14:paraId="1123577C" w14:textId="77777777" w:rsidR="0061075B" w:rsidRPr="007717F1" w:rsidRDefault="0061075B" w:rsidP="002C15F7">
            <w:pPr>
              <w:pStyle w:val="BodyText3"/>
              <w:rPr>
                <w:rFonts w:cs="Arial"/>
                <w:sz w:val="22"/>
                <w:szCs w:val="22"/>
              </w:rPr>
            </w:pPr>
          </w:p>
        </w:tc>
        <w:tc>
          <w:tcPr>
            <w:tcW w:w="5128" w:type="dxa"/>
          </w:tcPr>
          <w:p w14:paraId="13DFEA6B" w14:textId="77777777" w:rsidR="0061075B" w:rsidRPr="007717F1" w:rsidRDefault="0061075B" w:rsidP="00D5224C">
            <w:pPr>
              <w:pStyle w:val="BodyText3"/>
              <w:rPr>
                <w:rFonts w:cs="Arial"/>
                <w:sz w:val="22"/>
                <w:szCs w:val="22"/>
              </w:rPr>
            </w:pPr>
            <w:r w:rsidRPr="007717F1">
              <w:rPr>
                <w:rFonts w:cs="Arial"/>
                <w:sz w:val="22"/>
                <w:szCs w:val="22"/>
              </w:rPr>
              <w:t>Able to work as part of a multi-disciplinary team</w:t>
            </w:r>
            <w:r>
              <w:rPr>
                <w:rFonts w:cs="Arial"/>
                <w:sz w:val="22"/>
                <w:szCs w:val="22"/>
              </w:rPr>
              <w:t xml:space="preserve">, valuing the contribution of others and </w:t>
            </w:r>
            <w:r>
              <w:rPr>
                <w:rFonts w:cs="Arial"/>
                <w:sz w:val="22"/>
                <w:szCs w:val="22"/>
              </w:rPr>
              <w:lastRenderedPageBreak/>
              <w:t>understanding the opportunities to increase impact through working together.</w:t>
            </w:r>
          </w:p>
        </w:tc>
        <w:tc>
          <w:tcPr>
            <w:tcW w:w="1134" w:type="dxa"/>
          </w:tcPr>
          <w:p w14:paraId="1030D175" w14:textId="77777777" w:rsidR="0061075B" w:rsidRPr="00484E50" w:rsidRDefault="0061075B" w:rsidP="00D5224C">
            <w:pPr>
              <w:pStyle w:val="BodyText3"/>
              <w:rPr>
                <w:sz w:val="24"/>
                <w:szCs w:val="24"/>
              </w:rPr>
            </w:pPr>
            <w:r w:rsidRPr="00484E50">
              <w:rPr>
                <w:rFonts w:cs="Arial"/>
                <w:sz w:val="20"/>
                <w:szCs w:val="20"/>
              </w:rPr>
              <w:lastRenderedPageBreak/>
              <w:sym w:font="Wingdings" w:char="F0FC"/>
            </w:r>
          </w:p>
        </w:tc>
        <w:tc>
          <w:tcPr>
            <w:tcW w:w="1196" w:type="dxa"/>
          </w:tcPr>
          <w:p w14:paraId="3BE02D07" w14:textId="77777777" w:rsidR="0061075B" w:rsidRPr="00484E50" w:rsidRDefault="0061075B" w:rsidP="002C15F7">
            <w:pPr>
              <w:pStyle w:val="BodyText3"/>
              <w:rPr>
                <w:sz w:val="24"/>
                <w:szCs w:val="24"/>
              </w:rPr>
            </w:pPr>
          </w:p>
        </w:tc>
      </w:tr>
    </w:tbl>
    <w:p w14:paraId="14355F0C" w14:textId="77777777" w:rsidR="00890D77" w:rsidRDefault="00890D77" w:rsidP="00890D77">
      <w:pPr>
        <w:spacing w:after="0" w:line="240" w:lineRule="auto"/>
        <w:ind w:right="-188"/>
      </w:pPr>
    </w:p>
    <w:sectPr w:rsidR="00890D77" w:rsidSect="008A12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F772" w14:textId="77777777" w:rsidR="007C43C5" w:rsidRDefault="007C43C5" w:rsidP="00F50B76">
      <w:pPr>
        <w:spacing w:after="0" w:line="240" w:lineRule="auto"/>
      </w:pPr>
      <w:r>
        <w:separator/>
      </w:r>
    </w:p>
  </w:endnote>
  <w:endnote w:type="continuationSeparator" w:id="0">
    <w:p w14:paraId="4E091624" w14:textId="77777777" w:rsidR="007C43C5" w:rsidRDefault="007C43C5" w:rsidP="00F5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F4D2" w14:textId="77777777" w:rsidR="007C43C5" w:rsidRDefault="007C43C5" w:rsidP="00F50B76">
      <w:pPr>
        <w:spacing w:after="0" w:line="240" w:lineRule="auto"/>
      </w:pPr>
      <w:r>
        <w:separator/>
      </w:r>
    </w:p>
  </w:footnote>
  <w:footnote w:type="continuationSeparator" w:id="0">
    <w:p w14:paraId="76D83007" w14:textId="77777777" w:rsidR="007C43C5" w:rsidRDefault="007C43C5" w:rsidP="00F5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342"/>
    <w:multiLevelType w:val="hybridMultilevel"/>
    <w:tmpl w:val="7286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B7A54"/>
    <w:multiLevelType w:val="hybridMultilevel"/>
    <w:tmpl w:val="03DA0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B33DE"/>
    <w:multiLevelType w:val="hybridMultilevel"/>
    <w:tmpl w:val="0E1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025EB"/>
    <w:multiLevelType w:val="hybridMultilevel"/>
    <w:tmpl w:val="C766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F6784"/>
    <w:multiLevelType w:val="hybridMultilevel"/>
    <w:tmpl w:val="2D7C6918"/>
    <w:lvl w:ilvl="0" w:tplc="298C3BFA">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4F165C"/>
    <w:multiLevelType w:val="hybridMultilevel"/>
    <w:tmpl w:val="D59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26F48"/>
    <w:multiLevelType w:val="hybridMultilevel"/>
    <w:tmpl w:val="86B09B26"/>
    <w:lvl w:ilvl="0" w:tplc="D30A9D3C">
      <w:numFmt w:val="bullet"/>
      <w:lvlText w:val=""/>
      <w:lvlJc w:val="left"/>
      <w:pPr>
        <w:ind w:left="720" w:hanging="360"/>
      </w:pPr>
      <w:rPr>
        <w:rFonts w:ascii="Symbol" w:eastAsia="Calibri" w:hAnsi="Symbol"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F3349C"/>
    <w:multiLevelType w:val="hybridMultilevel"/>
    <w:tmpl w:val="D3B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F01C5"/>
    <w:multiLevelType w:val="hybridMultilevel"/>
    <w:tmpl w:val="11FA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B3"/>
    <w:rsid w:val="00014EAC"/>
    <w:rsid w:val="00030A62"/>
    <w:rsid w:val="00034D3D"/>
    <w:rsid w:val="00035F8D"/>
    <w:rsid w:val="000516B6"/>
    <w:rsid w:val="00053531"/>
    <w:rsid w:val="00067BE3"/>
    <w:rsid w:val="00094633"/>
    <w:rsid w:val="00096DD4"/>
    <w:rsid w:val="000B4044"/>
    <w:rsid w:val="000C1AFF"/>
    <w:rsid w:val="000F1EB2"/>
    <w:rsid w:val="0010277C"/>
    <w:rsid w:val="00125C5B"/>
    <w:rsid w:val="001569D6"/>
    <w:rsid w:val="00161113"/>
    <w:rsid w:val="00162E04"/>
    <w:rsid w:val="00164E92"/>
    <w:rsid w:val="00177037"/>
    <w:rsid w:val="001B2A6C"/>
    <w:rsid w:val="001B4C43"/>
    <w:rsid w:val="001C12DB"/>
    <w:rsid w:val="001D1E48"/>
    <w:rsid w:val="001E7B9B"/>
    <w:rsid w:val="001E7BA9"/>
    <w:rsid w:val="001F4546"/>
    <w:rsid w:val="002125B1"/>
    <w:rsid w:val="00287789"/>
    <w:rsid w:val="002A40E4"/>
    <w:rsid w:val="002B523C"/>
    <w:rsid w:val="002C15F7"/>
    <w:rsid w:val="0031271A"/>
    <w:rsid w:val="0033244B"/>
    <w:rsid w:val="003546BB"/>
    <w:rsid w:val="00374ACE"/>
    <w:rsid w:val="00375F6E"/>
    <w:rsid w:val="00380AEC"/>
    <w:rsid w:val="003A51FF"/>
    <w:rsid w:val="003B1B04"/>
    <w:rsid w:val="003D3632"/>
    <w:rsid w:val="003E07CE"/>
    <w:rsid w:val="003E136C"/>
    <w:rsid w:val="003F1446"/>
    <w:rsid w:val="00443192"/>
    <w:rsid w:val="0045557F"/>
    <w:rsid w:val="00455A5C"/>
    <w:rsid w:val="00494D56"/>
    <w:rsid w:val="004A2F9B"/>
    <w:rsid w:val="004A65C3"/>
    <w:rsid w:val="004C327A"/>
    <w:rsid w:val="004C5622"/>
    <w:rsid w:val="004E4E9A"/>
    <w:rsid w:val="005067DC"/>
    <w:rsid w:val="0053191E"/>
    <w:rsid w:val="00541079"/>
    <w:rsid w:val="005459F1"/>
    <w:rsid w:val="00555C38"/>
    <w:rsid w:val="00567CFA"/>
    <w:rsid w:val="005A622E"/>
    <w:rsid w:val="005B28FF"/>
    <w:rsid w:val="005D4D4F"/>
    <w:rsid w:val="005D686A"/>
    <w:rsid w:val="005E1DE8"/>
    <w:rsid w:val="0061075B"/>
    <w:rsid w:val="00613113"/>
    <w:rsid w:val="006232CD"/>
    <w:rsid w:val="006462CE"/>
    <w:rsid w:val="00671D2D"/>
    <w:rsid w:val="00690F36"/>
    <w:rsid w:val="00697A5E"/>
    <w:rsid w:val="006C0147"/>
    <w:rsid w:val="006C372C"/>
    <w:rsid w:val="006C6359"/>
    <w:rsid w:val="00733963"/>
    <w:rsid w:val="007717F1"/>
    <w:rsid w:val="007A2352"/>
    <w:rsid w:val="007A6FE5"/>
    <w:rsid w:val="007C43C5"/>
    <w:rsid w:val="007E18BE"/>
    <w:rsid w:val="00843F4C"/>
    <w:rsid w:val="008542D7"/>
    <w:rsid w:val="008724DA"/>
    <w:rsid w:val="00890D77"/>
    <w:rsid w:val="008910A9"/>
    <w:rsid w:val="00895D7B"/>
    <w:rsid w:val="008A12F2"/>
    <w:rsid w:val="008D29E2"/>
    <w:rsid w:val="008F5087"/>
    <w:rsid w:val="00915D06"/>
    <w:rsid w:val="009241A0"/>
    <w:rsid w:val="009419F8"/>
    <w:rsid w:val="009436BC"/>
    <w:rsid w:val="00947C65"/>
    <w:rsid w:val="0097011F"/>
    <w:rsid w:val="00984F5A"/>
    <w:rsid w:val="009D4AC6"/>
    <w:rsid w:val="009F332D"/>
    <w:rsid w:val="009F41A9"/>
    <w:rsid w:val="009F461B"/>
    <w:rsid w:val="00A0649F"/>
    <w:rsid w:val="00A24112"/>
    <w:rsid w:val="00A350B5"/>
    <w:rsid w:val="00A365FB"/>
    <w:rsid w:val="00A367AD"/>
    <w:rsid w:val="00A6164E"/>
    <w:rsid w:val="00AC06E2"/>
    <w:rsid w:val="00AF7977"/>
    <w:rsid w:val="00B079F0"/>
    <w:rsid w:val="00B212B4"/>
    <w:rsid w:val="00B41F99"/>
    <w:rsid w:val="00B63209"/>
    <w:rsid w:val="00B636E1"/>
    <w:rsid w:val="00B82EB7"/>
    <w:rsid w:val="00B90A07"/>
    <w:rsid w:val="00B955E7"/>
    <w:rsid w:val="00B9648D"/>
    <w:rsid w:val="00BA3507"/>
    <w:rsid w:val="00BB1723"/>
    <w:rsid w:val="00BE3BBD"/>
    <w:rsid w:val="00BE62EA"/>
    <w:rsid w:val="00C02E75"/>
    <w:rsid w:val="00C46DE5"/>
    <w:rsid w:val="00C54D1B"/>
    <w:rsid w:val="00C67079"/>
    <w:rsid w:val="00C71CB3"/>
    <w:rsid w:val="00C93A39"/>
    <w:rsid w:val="00CE5893"/>
    <w:rsid w:val="00CF1ABB"/>
    <w:rsid w:val="00CF3C78"/>
    <w:rsid w:val="00D03D56"/>
    <w:rsid w:val="00D31B1C"/>
    <w:rsid w:val="00D55D06"/>
    <w:rsid w:val="00D6699B"/>
    <w:rsid w:val="00D701F5"/>
    <w:rsid w:val="00D85668"/>
    <w:rsid w:val="00D91817"/>
    <w:rsid w:val="00DA2EE5"/>
    <w:rsid w:val="00DA5287"/>
    <w:rsid w:val="00DE6975"/>
    <w:rsid w:val="00DF09FA"/>
    <w:rsid w:val="00E079A8"/>
    <w:rsid w:val="00E22053"/>
    <w:rsid w:val="00E5046A"/>
    <w:rsid w:val="00E5394D"/>
    <w:rsid w:val="00EC126C"/>
    <w:rsid w:val="00EC7F63"/>
    <w:rsid w:val="00EF2924"/>
    <w:rsid w:val="00F000B6"/>
    <w:rsid w:val="00F20F7E"/>
    <w:rsid w:val="00F322A0"/>
    <w:rsid w:val="00F3735D"/>
    <w:rsid w:val="00F50B76"/>
    <w:rsid w:val="00F848E5"/>
    <w:rsid w:val="00F912D3"/>
    <w:rsid w:val="00FA0A0D"/>
    <w:rsid w:val="00FA1316"/>
    <w:rsid w:val="00FA49B3"/>
    <w:rsid w:val="00FD117F"/>
    <w:rsid w:val="00FF0B43"/>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E7A3"/>
  <w15:docId w15:val="{22CAE706-3A85-47CC-9B6D-A035D88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71CB3"/>
    <w:pPr>
      <w:ind w:left="720"/>
      <w:contextualSpacing/>
    </w:pPr>
  </w:style>
  <w:style w:type="paragraph" w:styleId="Subtitle">
    <w:name w:val="Subtitle"/>
    <w:basedOn w:val="Normal"/>
    <w:link w:val="SubtitleChar"/>
    <w:qFormat/>
    <w:rsid w:val="001E7B9B"/>
    <w:pPr>
      <w:spacing w:after="0" w:line="240" w:lineRule="auto"/>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1E7B9B"/>
    <w:rPr>
      <w:rFonts w:ascii="Arial" w:eastAsia="Times New Roman" w:hAnsi="Arial" w:cs="Times New Roman"/>
      <w:b/>
      <w:sz w:val="24"/>
      <w:szCs w:val="20"/>
      <w:lang w:eastAsia="en-GB"/>
    </w:rPr>
  </w:style>
  <w:style w:type="paragraph" w:styleId="BodyTextIndent">
    <w:name w:val="Body Text Indent"/>
    <w:basedOn w:val="Normal"/>
    <w:link w:val="BodyTextIndentChar"/>
    <w:rsid w:val="001E7B9B"/>
    <w:pPr>
      <w:spacing w:after="0" w:line="240" w:lineRule="auto"/>
      <w:ind w:left="144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1E7B9B"/>
    <w:rPr>
      <w:rFonts w:ascii="Arial" w:eastAsia="Times New Roman" w:hAnsi="Arial" w:cs="Times New Roman"/>
      <w:i/>
      <w:sz w:val="24"/>
      <w:szCs w:val="20"/>
      <w:lang w:eastAsia="en-GB"/>
    </w:rPr>
  </w:style>
  <w:style w:type="paragraph" w:styleId="BodyText3">
    <w:name w:val="Body Text 3"/>
    <w:basedOn w:val="Normal"/>
    <w:link w:val="BodyText3Char"/>
    <w:rsid w:val="001E7B9B"/>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1E7B9B"/>
    <w:rPr>
      <w:rFonts w:ascii="Arial" w:eastAsia="Times New Roman" w:hAnsi="Arial" w:cs="Times New Roman"/>
      <w:sz w:val="16"/>
      <w:szCs w:val="16"/>
      <w:lang w:eastAsia="en-GB"/>
    </w:rPr>
  </w:style>
  <w:style w:type="table" w:styleId="TableGrid">
    <w:name w:val="Table Grid"/>
    <w:basedOn w:val="TableNormal"/>
    <w:uiPriority w:val="39"/>
    <w:rsid w:val="00B4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76"/>
  </w:style>
  <w:style w:type="paragraph" w:styleId="Footer">
    <w:name w:val="footer"/>
    <w:basedOn w:val="Normal"/>
    <w:link w:val="FooterChar"/>
    <w:uiPriority w:val="99"/>
    <w:unhideWhenUsed/>
    <w:rsid w:val="00F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76"/>
  </w:style>
  <w:style w:type="paragraph" w:styleId="Title">
    <w:name w:val="Title"/>
    <w:basedOn w:val="Normal"/>
    <w:link w:val="TitleChar"/>
    <w:qFormat/>
    <w:rsid w:val="004C5622"/>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4C5622"/>
    <w:rPr>
      <w:rFonts w:ascii="Arial" w:eastAsia="Times New Roman" w:hAnsi="Arial" w:cs="Times New Roman"/>
      <w:b/>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D4AC6"/>
  </w:style>
  <w:style w:type="paragraph" w:styleId="BalloonText">
    <w:name w:val="Balloon Text"/>
    <w:basedOn w:val="Normal"/>
    <w:link w:val="BalloonTextChar"/>
    <w:uiPriority w:val="99"/>
    <w:semiHidden/>
    <w:unhideWhenUsed/>
    <w:rsid w:val="00CF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22255">
      <w:bodyDiv w:val="1"/>
      <w:marLeft w:val="0"/>
      <w:marRight w:val="0"/>
      <w:marTop w:val="0"/>
      <w:marBottom w:val="0"/>
      <w:divBdr>
        <w:top w:val="none" w:sz="0" w:space="0" w:color="auto"/>
        <w:left w:val="none" w:sz="0" w:space="0" w:color="auto"/>
        <w:bottom w:val="none" w:sz="0" w:space="0" w:color="auto"/>
        <w:right w:val="none" w:sz="0" w:space="0" w:color="auto"/>
      </w:divBdr>
    </w:div>
    <w:div w:id="1688410258">
      <w:bodyDiv w:val="1"/>
      <w:marLeft w:val="0"/>
      <w:marRight w:val="0"/>
      <w:marTop w:val="0"/>
      <w:marBottom w:val="0"/>
      <w:divBdr>
        <w:top w:val="none" w:sz="0" w:space="0" w:color="auto"/>
        <w:left w:val="none" w:sz="0" w:space="0" w:color="auto"/>
        <w:bottom w:val="none" w:sz="0" w:space="0" w:color="auto"/>
        <w:right w:val="none" w:sz="0" w:space="0" w:color="auto"/>
      </w:divBdr>
    </w:div>
    <w:div w:id="18588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D855E-26AE-4949-BF9A-333CB965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Proud</dc:creator>
  <cp:lastModifiedBy>Jonathan Wright</cp:lastModifiedBy>
  <cp:revision>6</cp:revision>
  <cp:lastPrinted>2019-08-22T14:47:00Z</cp:lastPrinted>
  <dcterms:created xsi:type="dcterms:W3CDTF">2021-11-02T14:48:00Z</dcterms:created>
  <dcterms:modified xsi:type="dcterms:W3CDTF">2021-11-25T15:24:00Z</dcterms:modified>
</cp:coreProperties>
</file>